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9F0E66" w:rsidRPr="00B624B5" w14:paraId="231C1B18" w14:textId="77777777" w:rsidTr="0075697E">
        <w:trPr>
          <w:trHeight w:val="708"/>
        </w:trPr>
        <w:tc>
          <w:tcPr>
            <w:tcW w:w="3369" w:type="dxa"/>
            <w:shd w:val="clear" w:color="auto" w:fill="auto"/>
          </w:tcPr>
          <w:p w14:paraId="4F041D9B" w14:textId="77777777" w:rsidR="00C4179E" w:rsidRPr="00B624B5" w:rsidRDefault="00C4179E" w:rsidP="00C105DF">
            <w:pPr>
              <w:spacing w:before="0" w:after="0" w:line="240" w:lineRule="auto"/>
              <w:jc w:val="center"/>
              <w:rPr>
                <w:b/>
                <w:szCs w:val="26"/>
              </w:rPr>
            </w:pPr>
            <w:r w:rsidRPr="00B624B5">
              <w:rPr>
                <w:b/>
                <w:bCs/>
                <w:szCs w:val="26"/>
                <w:shd w:val="clear" w:color="auto" w:fill="FFFFFF"/>
              </w:rPr>
              <w:t>ỦY BAN NHÂN DÂN</w:t>
            </w:r>
            <w:r w:rsidR="009F0E66" w:rsidRPr="00B624B5">
              <w:rPr>
                <w:b/>
                <w:szCs w:val="26"/>
              </w:rPr>
              <w:t xml:space="preserve"> </w:t>
            </w:r>
          </w:p>
          <w:p w14:paraId="6BF0A83C" w14:textId="6A47A115" w:rsidR="009F0E66" w:rsidRPr="00B624B5" w:rsidRDefault="0075697E" w:rsidP="00C105DF">
            <w:pPr>
              <w:spacing w:before="0" w:after="0" w:line="240" w:lineRule="auto"/>
              <w:jc w:val="center"/>
              <w:rPr>
                <w:b/>
              </w:rPr>
            </w:pPr>
            <w:r w:rsidRPr="00B624B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784E7A" wp14:editId="47DF6AFE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199835</wp:posOffset>
                      </wp:positionV>
                      <wp:extent cx="781050" cy="0"/>
                      <wp:effectExtent l="0" t="0" r="19050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15.75pt" to="108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mZ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Zlk6A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"/>
                  </w:pict>
                </mc:Fallback>
              </mc:AlternateContent>
            </w:r>
            <w:r w:rsidR="009F0E66" w:rsidRPr="00B624B5">
              <w:rPr>
                <w:b/>
              </w:rPr>
              <w:t>TỈNH QUẢNG NAM</w:t>
            </w:r>
          </w:p>
        </w:tc>
        <w:tc>
          <w:tcPr>
            <w:tcW w:w="6095" w:type="dxa"/>
            <w:shd w:val="clear" w:color="auto" w:fill="auto"/>
          </w:tcPr>
          <w:p w14:paraId="0A72F957" w14:textId="77777777" w:rsidR="009F0E66" w:rsidRPr="00B624B5" w:rsidRDefault="009F0E66" w:rsidP="00C105DF">
            <w:pPr>
              <w:spacing w:before="0" w:after="0" w:line="240" w:lineRule="auto"/>
              <w:jc w:val="center"/>
              <w:rPr>
                <w:b/>
              </w:rPr>
            </w:pPr>
            <w:r w:rsidRPr="00B624B5">
              <w:rPr>
                <w:b/>
              </w:rPr>
              <w:t>CỘNG HÒA XÃ HỘI CHỦ NGHĨA VIỆT NAM</w:t>
            </w:r>
          </w:p>
          <w:p w14:paraId="77D435AD" w14:textId="6CC42A89" w:rsidR="009F0E66" w:rsidRPr="00B624B5" w:rsidRDefault="0075697E" w:rsidP="00C105DF">
            <w:pPr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B624B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88C778" wp14:editId="574A3862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202565</wp:posOffset>
                      </wp:positionV>
                      <wp:extent cx="2226310" cy="0"/>
                      <wp:effectExtent l="0" t="0" r="2159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6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15.95pt" to="235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M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jn+ewpA9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"/>
                  </w:pict>
                </mc:Fallback>
              </mc:AlternateContent>
            </w:r>
            <w:proofErr w:type="spellStart"/>
            <w:r w:rsidR="009F0E66" w:rsidRPr="00B624B5">
              <w:rPr>
                <w:b/>
                <w:sz w:val="28"/>
                <w:szCs w:val="28"/>
              </w:rPr>
              <w:t>Độc</w:t>
            </w:r>
            <w:proofErr w:type="spellEnd"/>
            <w:r w:rsidR="009F0E66" w:rsidRPr="00B62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F0E66" w:rsidRPr="00B624B5">
              <w:rPr>
                <w:b/>
                <w:sz w:val="28"/>
                <w:szCs w:val="28"/>
              </w:rPr>
              <w:t>lập</w:t>
            </w:r>
            <w:proofErr w:type="spellEnd"/>
            <w:r w:rsidR="009F0E66" w:rsidRPr="00B624B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="009F0E66" w:rsidRPr="00B624B5">
              <w:rPr>
                <w:b/>
                <w:sz w:val="28"/>
                <w:szCs w:val="28"/>
              </w:rPr>
              <w:t>Tự</w:t>
            </w:r>
            <w:proofErr w:type="spellEnd"/>
            <w:r w:rsidR="009F0E66" w:rsidRPr="00B624B5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="009F0E66" w:rsidRPr="00B624B5">
              <w:rPr>
                <w:b/>
                <w:sz w:val="28"/>
                <w:szCs w:val="28"/>
              </w:rPr>
              <w:t>Hạnh</w:t>
            </w:r>
            <w:proofErr w:type="spellEnd"/>
            <w:r w:rsidR="009F0E66" w:rsidRPr="00B624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F0E66" w:rsidRPr="00B624B5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9F0E66" w:rsidRPr="00817ADD" w14:paraId="1AA0EA5D" w14:textId="77777777" w:rsidTr="00FF0393">
        <w:trPr>
          <w:trHeight w:val="519"/>
        </w:trPr>
        <w:tc>
          <w:tcPr>
            <w:tcW w:w="3369" w:type="dxa"/>
            <w:shd w:val="clear" w:color="auto" w:fill="auto"/>
          </w:tcPr>
          <w:p w14:paraId="5616677C" w14:textId="38ECAA22" w:rsidR="001F23B8" w:rsidRPr="00FF0393" w:rsidRDefault="00FF0393" w:rsidP="00E65377">
            <w:pPr>
              <w:spacing w:before="120" w:after="0"/>
              <w:jc w:val="center"/>
              <w:rPr>
                <w:szCs w:val="26"/>
                <w:shd w:val="clear" w:color="auto" w:fill="FFFFFF"/>
              </w:rPr>
            </w:pPr>
            <w:r>
              <w:rPr>
                <w:b/>
                <w:bCs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C5DF68" wp14:editId="7627BE27">
                      <wp:simplePos x="0" y="0"/>
                      <wp:positionH relativeFrom="column">
                        <wp:posOffset>482917</wp:posOffset>
                      </wp:positionH>
                      <wp:positionV relativeFrom="paragraph">
                        <wp:posOffset>290830</wp:posOffset>
                      </wp:positionV>
                      <wp:extent cx="975995" cy="285750"/>
                      <wp:effectExtent l="0" t="0" r="1460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995" cy="28575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982BA2" w14:textId="3B4C0274" w:rsidR="00FF0393" w:rsidRDefault="00FF0393" w:rsidP="00FF0393">
                                  <w:pPr>
                                    <w:spacing w:before="0" w:after="0"/>
                                    <w:jc w:val="center"/>
                                  </w:pPr>
                                  <w:r w:rsidRPr="007C77C1">
                                    <w:rPr>
                                      <w:b/>
                                      <w:szCs w:val="26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" o:spid="_x0000_s1026" style="position:absolute;left:0;text-align:left;margin-left:38pt;margin-top:22.9pt;width:76.85pt;height:22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" fillcolor="white [3201]" strokecolor="black [3213]" strokeweight=".5pt">
                      <v:textbox>
                        <w:txbxContent>
                          <w:p w14:paraId="33982BA2" w14:textId="3B4C0274" w:rsidR="00FF0393" w:rsidRDefault="00FF0393" w:rsidP="00FF0393">
                            <w:pPr>
                              <w:spacing w:before="0" w:after="0"/>
                              <w:jc w:val="center"/>
                            </w:pPr>
                            <w:r w:rsidRPr="007C77C1">
                              <w:rPr>
                                <w:b/>
                                <w:szCs w:val="26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C4179E" w:rsidRPr="00817ADD">
              <w:rPr>
                <w:szCs w:val="26"/>
                <w:shd w:val="clear" w:color="auto" w:fill="FFFFFF"/>
              </w:rPr>
              <w:t>Số</w:t>
            </w:r>
            <w:proofErr w:type="spellEnd"/>
            <w:r w:rsidR="00DA6472">
              <w:rPr>
                <w:szCs w:val="26"/>
                <w:shd w:val="clear" w:color="auto" w:fill="FFFFFF"/>
              </w:rPr>
              <w:t xml:space="preserve">:  </w:t>
            </w:r>
            <w:r w:rsidR="00AA57F4">
              <w:rPr>
                <w:szCs w:val="26"/>
                <w:shd w:val="clear" w:color="auto" w:fill="FFFFFF"/>
              </w:rPr>
              <w:t xml:space="preserve"> </w:t>
            </w:r>
            <w:r w:rsidR="00DA6472">
              <w:rPr>
                <w:szCs w:val="26"/>
                <w:shd w:val="clear" w:color="auto" w:fill="FFFFFF"/>
              </w:rPr>
              <w:t xml:space="preserve">   </w:t>
            </w:r>
            <w:r>
              <w:rPr>
                <w:szCs w:val="26"/>
                <w:shd w:val="clear" w:color="auto" w:fill="FFFFFF"/>
              </w:rPr>
              <w:t xml:space="preserve"> </w:t>
            </w:r>
            <w:r w:rsidR="00DA6472">
              <w:rPr>
                <w:szCs w:val="26"/>
                <w:shd w:val="clear" w:color="auto" w:fill="FFFFFF"/>
              </w:rPr>
              <w:t xml:space="preserve">  </w:t>
            </w:r>
            <w:r w:rsidR="0037591E">
              <w:rPr>
                <w:szCs w:val="26"/>
                <w:shd w:val="clear" w:color="auto" w:fill="FFFFFF"/>
              </w:rPr>
              <w:t>/</w:t>
            </w:r>
            <w:r>
              <w:rPr>
                <w:szCs w:val="26"/>
                <w:shd w:val="clear" w:color="auto" w:fill="FFFFFF"/>
              </w:rPr>
              <w:t>2024/</w:t>
            </w:r>
            <w:r w:rsidR="00D5202C">
              <w:rPr>
                <w:szCs w:val="26"/>
                <w:shd w:val="clear" w:color="auto" w:fill="FFFFFF"/>
              </w:rPr>
              <w:t>QĐ</w:t>
            </w:r>
            <w:r w:rsidR="00C4179E" w:rsidRPr="00817ADD">
              <w:rPr>
                <w:szCs w:val="26"/>
                <w:shd w:val="clear" w:color="auto" w:fill="FFFFFF"/>
              </w:rPr>
              <w:t>-UBND</w:t>
            </w:r>
          </w:p>
        </w:tc>
        <w:tc>
          <w:tcPr>
            <w:tcW w:w="6095" w:type="dxa"/>
            <w:shd w:val="clear" w:color="auto" w:fill="auto"/>
          </w:tcPr>
          <w:p w14:paraId="348CDA56" w14:textId="57B8EF60" w:rsidR="009F0E66" w:rsidRPr="0075697E" w:rsidRDefault="009F0E66" w:rsidP="00E65377">
            <w:pPr>
              <w:spacing w:before="120" w:after="0"/>
              <w:jc w:val="center"/>
              <w:rPr>
                <w:i/>
                <w:sz w:val="28"/>
                <w:szCs w:val="28"/>
              </w:rPr>
            </w:pPr>
            <w:proofErr w:type="spellStart"/>
            <w:r w:rsidRPr="0075697E">
              <w:rPr>
                <w:i/>
                <w:sz w:val="28"/>
                <w:szCs w:val="28"/>
              </w:rPr>
              <w:t>Quảng</w:t>
            </w:r>
            <w:proofErr w:type="spellEnd"/>
            <w:r w:rsidRPr="0075697E">
              <w:rPr>
                <w:i/>
                <w:sz w:val="28"/>
                <w:szCs w:val="28"/>
              </w:rPr>
              <w:t xml:space="preserve"> Nam, </w:t>
            </w:r>
            <w:proofErr w:type="spellStart"/>
            <w:r w:rsidRPr="0075697E">
              <w:rPr>
                <w:i/>
                <w:sz w:val="28"/>
                <w:szCs w:val="28"/>
              </w:rPr>
              <w:t>ngày</w:t>
            </w:r>
            <w:proofErr w:type="spellEnd"/>
            <w:r w:rsidRPr="0075697E">
              <w:rPr>
                <w:i/>
                <w:sz w:val="28"/>
                <w:szCs w:val="28"/>
              </w:rPr>
              <w:t xml:space="preserve">  </w:t>
            </w:r>
            <w:r w:rsidR="00A66CE3" w:rsidRPr="0075697E">
              <w:rPr>
                <w:i/>
                <w:sz w:val="28"/>
                <w:szCs w:val="28"/>
              </w:rPr>
              <w:t xml:space="preserve">  </w:t>
            </w:r>
            <w:r w:rsidR="00C4179E" w:rsidRPr="0075697E">
              <w:rPr>
                <w:i/>
                <w:sz w:val="28"/>
                <w:szCs w:val="28"/>
              </w:rPr>
              <w:t xml:space="preserve">  </w:t>
            </w:r>
            <w:r w:rsidRPr="0075697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B679C" w:rsidRPr="0075697E">
              <w:rPr>
                <w:i/>
                <w:sz w:val="28"/>
                <w:szCs w:val="28"/>
              </w:rPr>
              <w:t>tháng</w:t>
            </w:r>
            <w:proofErr w:type="spellEnd"/>
            <w:r w:rsidR="00EB679C" w:rsidRPr="0075697E">
              <w:rPr>
                <w:i/>
                <w:sz w:val="28"/>
                <w:szCs w:val="28"/>
              </w:rPr>
              <w:t xml:space="preserve"> </w:t>
            </w:r>
            <w:r w:rsidR="0008288B" w:rsidRPr="0075697E">
              <w:rPr>
                <w:i/>
                <w:sz w:val="28"/>
                <w:szCs w:val="28"/>
              </w:rPr>
              <w:t xml:space="preserve"> </w:t>
            </w:r>
            <w:r w:rsidR="001A31A9" w:rsidRPr="0075697E">
              <w:rPr>
                <w:i/>
                <w:sz w:val="28"/>
                <w:szCs w:val="28"/>
              </w:rPr>
              <w:t xml:space="preserve"> </w:t>
            </w:r>
            <w:r w:rsidR="0008288B" w:rsidRPr="0075697E">
              <w:rPr>
                <w:i/>
                <w:sz w:val="28"/>
                <w:szCs w:val="28"/>
              </w:rPr>
              <w:t xml:space="preserve">    </w:t>
            </w:r>
            <w:proofErr w:type="spellStart"/>
            <w:r w:rsidR="007829E1" w:rsidRPr="0075697E">
              <w:rPr>
                <w:i/>
                <w:sz w:val="28"/>
                <w:szCs w:val="28"/>
              </w:rPr>
              <w:t>năm</w:t>
            </w:r>
            <w:proofErr w:type="spellEnd"/>
            <w:r w:rsidR="007829E1" w:rsidRPr="0075697E">
              <w:rPr>
                <w:i/>
                <w:sz w:val="28"/>
                <w:szCs w:val="28"/>
              </w:rPr>
              <w:t xml:space="preserve"> 202</w:t>
            </w:r>
            <w:r w:rsidR="006D1EC5" w:rsidRPr="0075697E">
              <w:rPr>
                <w:i/>
                <w:sz w:val="28"/>
                <w:szCs w:val="28"/>
              </w:rPr>
              <w:t>4</w:t>
            </w:r>
          </w:p>
        </w:tc>
      </w:tr>
    </w:tbl>
    <w:p w14:paraId="104DA34A" w14:textId="77777777" w:rsidR="0050420A" w:rsidRPr="0050420A" w:rsidRDefault="0050420A" w:rsidP="004F47C6">
      <w:pPr>
        <w:pStyle w:val="NormalWeb"/>
        <w:shd w:val="clear" w:color="auto" w:fill="FFFFFF"/>
        <w:spacing w:before="360" w:beforeAutospacing="0" w:after="0" w:afterAutospacing="0"/>
        <w:jc w:val="center"/>
        <w:rPr>
          <w:b/>
          <w:bCs/>
          <w:sz w:val="14"/>
          <w:szCs w:val="28"/>
        </w:rPr>
      </w:pPr>
      <w:bookmarkStart w:id="0" w:name="_GoBack"/>
      <w:bookmarkEnd w:id="0"/>
    </w:p>
    <w:p w14:paraId="2A4BB273" w14:textId="4272AEA4" w:rsidR="00C141D4" w:rsidRPr="00817ADD" w:rsidRDefault="00D5202C" w:rsidP="004F47C6">
      <w:pPr>
        <w:pStyle w:val="NormalWeb"/>
        <w:shd w:val="clear" w:color="auto" w:fill="FFFFFF"/>
        <w:spacing w:before="36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QUYẾT ĐỊNH</w:t>
      </w:r>
    </w:p>
    <w:p w14:paraId="3509B640" w14:textId="0A87E9E1" w:rsidR="00FE05E7" w:rsidRPr="006E1AF2" w:rsidRDefault="004F47C6" w:rsidP="006B76F9">
      <w:pPr>
        <w:autoSpaceDE w:val="0"/>
        <w:autoSpaceDN w:val="0"/>
        <w:adjustRightInd w:val="0"/>
        <w:spacing w:before="0" w:after="0" w:line="240" w:lineRule="auto"/>
        <w:ind w:firstLine="851"/>
        <w:jc w:val="center"/>
        <w:rPr>
          <w:b/>
          <w:sz w:val="28"/>
          <w:szCs w:val="26"/>
        </w:rPr>
      </w:pPr>
      <w:r w:rsidRPr="00D5202C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B3C330" wp14:editId="54AC2470">
                <wp:simplePos x="0" y="0"/>
                <wp:positionH relativeFrom="column">
                  <wp:posOffset>2108200</wp:posOffset>
                </wp:positionH>
                <wp:positionV relativeFrom="paragraph">
                  <wp:posOffset>191135</wp:posOffset>
                </wp:positionV>
                <wp:extent cx="2018030" cy="0"/>
                <wp:effectExtent l="0" t="0" r="2032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15.05pt" to="324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2O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"/>
            </w:pict>
          </mc:Fallback>
        </mc:AlternateContent>
      </w:r>
      <w:proofErr w:type="spellStart"/>
      <w:r w:rsidR="00595D80" w:rsidRPr="004D203F">
        <w:rPr>
          <w:b/>
          <w:sz w:val="28"/>
          <w:szCs w:val="26"/>
        </w:rPr>
        <w:t>Bãi</w:t>
      </w:r>
      <w:proofErr w:type="spellEnd"/>
      <w:r w:rsidR="00595D80" w:rsidRPr="004D203F">
        <w:rPr>
          <w:b/>
          <w:sz w:val="28"/>
          <w:szCs w:val="26"/>
        </w:rPr>
        <w:t xml:space="preserve"> </w:t>
      </w:r>
      <w:proofErr w:type="spellStart"/>
      <w:r w:rsidR="00595D80" w:rsidRPr="004D203F">
        <w:rPr>
          <w:b/>
          <w:sz w:val="28"/>
          <w:szCs w:val="26"/>
        </w:rPr>
        <w:t>bỏ</w:t>
      </w:r>
      <w:proofErr w:type="spellEnd"/>
      <w:r w:rsidR="00595D80" w:rsidRPr="004D203F">
        <w:rPr>
          <w:b/>
          <w:sz w:val="28"/>
          <w:szCs w:val="26"/>
        </w:rPr>
        <w:t xml:space="preserve"> </w:t>
      </w:r>
      <w:proofErr w:type="spellStart"/>
      <w:r w:rsidR="006E1AF2">
        <w:rPr>
          <w:b/>
          <w:sz w:val="28"/>
          <w:szCs w:val="26"/>
        </w:rPr>
        <w:t>các</w:t>
      </w:r>
      <w:proofErr w:type="spellEnd"/>
      <w:r w:rsidR="006E1AF2">
        <w:rPr>
          <w:b/>
          <w:sz w:val="28"/>
          <w:szCs w:val="26"/>
        </w:rPr>
        <w:t xml:space="preserve"> </w:t>
      </w:r>
      <w:proofErr w:type="spellStart"/>
      <w:r w:rsidR="006E1AF2">
        <w:rPr>
          <w:b/>
          <w:sz w:val="28"/>
          <w:szCs w:val="26"/>
        </w:rPr>
        <w:t>Quyết</w:t>
      </w:r>
      <w:proofErr w:type="spellEnd"/>
      <w:r w:rsidR="006E1AF2">
        <w:rPr>
          <w:b/>
          <w:sz w:val="28"/>
          <w:szCs w:val="26"/>
        </w:rPr>
        <w:t xml:space="preserve"> </w:t>
      </w:r>
      <w:proofErr w:type="spellStart"/>
      <w:r w:rsidR="006E1AF2">
        <w:rPr>
          <w:b/>
          <w:sz w:val="28"/>
          <w:szCs w:val="26"/>
        </w:rPr>
        <w:t>định</w:t>
      </w:r>
      <w:proofErr w:type="spellEnd"/>
      <w:r w:rsidR="006E1AF2">
        <w:rPr>
          <w:b/>
          <w:sz w:val="28"/>
          <w:szCs w:val="26"/>
        </w:rPr>
        <w:t xml:space="preserve"> </w:t>
      </w:r>
      <w:proofErr w:type="spellStart"/>
      <w:r w:rsidR="00595D80" w:rsidRPr="004D203F">
        <w:rPr>
          <w:b/>
          <w:sz w:val="28"/>
          <w:szCs w:val="26"/>
        </w:rPr>
        <w:t>của</w:t>
      </w:r>
      <w:proofErr w:type="spellEnd"/>
      <w:r w:rsidR="00595D80" w:rsidRPr="004D203F">
        <w:rPr>
          <w:b/>
          <w:sz w:val="28"/>
          <w:szCs w:val="26"/>
        </w:rPr>
        <w:t xml:space="preserve"> </w:t>
      </w:r>
      <w:proofErr w:type="spellStart"/>
      <w:r w:rsidR="004D203F" w:rsidRPr="004D203F">
        <w:rPr>
          <w:b/>
          <w:sz w:val="28"/>
          <w:szCs w:val="26"/>
        </w:rPr>
        <w:t>Ủy</w:t>
      </w:r>
      <w:proofErr w:type="spellEnd"/>
      <w:r w:rsidR="004D203F" w:rsidRPr="004D203F">
        <w:rPr>
          <w:b/>
          <w:sz w:val="28"/>
          <w:szCs w:val="26"/>
        </w:rPr>
        <w:t xml:space="preserve"> ban </w:t>
      </w:r>
      <w:proofErr w:type="spellStart"/>
      <w:r w:rsidR="004D203F" w:rsidRPr="004D203F">
        <w:rPr>
          <w:b/>
          <w:sz w:val="28"/>
          <w:szCs w:val="26"/>
        </w:rPr>
        <w:t>nhân</w:t>
      </w:r>
      <w:proofErr w:type="spellEnd"/>
      <w:r w:rsidR="004D203F" w:rsidRPr="004D203F">
        <w:rPr>
          <w:b/>
          <w:sz w:val="28"/>
          <w:szCs w:val="26"/>
        </w:rPr>
        <w:t xml:space="preserve"> </w:t>
      </w:r>
      <w:proofErr w:type="spellStart"/>
      <w:r w:rsidR="004D203F" w:rsidRPr="004D203F">
        <w:rPr>
          <w:b/>
          <w:sz w:val="28"/>
          <w:szCs w:val="26"/>
        </w:rPr>
        <w:t>dân</w:t>
      </w:r>
      <w:proofErr w:type="spellEnd"/>
      <w:r w:rsidR="00595D80" w:rsidRPr="004D203F">
        <w:rPr>
          <w:b/>
          <w:sz w:val="28"/>
          <w:szCs w:val="26"/>
        </w:rPr>
        <w:t xml:space="preserve"> </w:t>
      </w:r>
      <w:proofErr w:type="spellStart"/>
      <w:r w:rsidR="00595D80" w:rsidRPr="004D203F">
        <w:rPr>
          <w:b/>
          <w:sz w:val="28"/>
          <w:szCs w:val="26"/>
        </w:rPr>
        <w:t>tỉnh</w:t>
      </w:r>
      <w:proofErr w:type="spellEnd"/>
      <w:r w:rsidR="00595D80" w:rsidRPr="004D203F">
        <w:rPr>
          <w:b/>
          <w:sz w:val="28"/>
          <w:szCs w:val="26"/>
        </w:rPr>
        <w:t xml:space="preserve"> </w:t>
      </w:r>
      <w:proofErr w:type="spellStart"/>
      <w:r w:rsidR="00595D80" w:rsidRPr="004D203F">
        <w:rPr>
          <w:b/>
          <w:sz w:val="28"/>
          <w:szCs w:val="26"/>
        </w:rPr>
        <w:t>Quảng</w:t>
      </w:r>
      <w:proofErr w:type="spellEnd"/>
      <w:r w:rsidR="00595D80" w:rsidRPr="004D203F">
        <w:rPr>
          <w:b/>
          <w:sz w:val="28"/>
          <w:szCs w:val="26"/>
        </w:rPr>
        <w:t xml:space="preserve"> Na</w:t>
      </w:r>
      <w:r w:rsidR="00595D80" w:rsidRPr="007C390B">
        <w:rPr>
          <w:b/>
          <w:sz w:val="28"/>
          <w:szCs w:val="26"/>
        </w:rPr>
        <w:t>m</w:t>
      </w:r>
    </w:p>
    <w:p w14:paraId="50A1923C" w14:textId="639948BA" w:rsidR="0037591E" w:rsidRPr="00D5202C" w:rsidRDefault="00D5202C" w:rsidP="00E06DF3">
      <w:pPr>
        <w:spacing w:before="200" w:after="200" w:line="240" w:lineRule="auto"/>
        <w:jc w:val="center"/>
        <w:rPr>
          <w:b/>
          <w:sz w:val="28"/>
          <w:szCs w:val="28"/>
          <w:shd w:val="clear" w:color="auto" w:fill="FFFFFF"/>
        </w:rPr>
      </w:pPr>
      <w:r w:rsidRPr="00D5202C">
        <w:rPr>
          <w:b/>
          <w:sz w:val="28"/>
          <w:szCs w:val="28"/>
          <w:shd w:val="clear" w:color="auto" w:fill="FFFFFF"/>
        </w:rPr>
        <w:t>ỦY BAN NHÂN DÂN TỈNH QUẢNG NAM</w:t>
      </w:r>
    </w:p>
    <w:p w14:paraId="79284B1A" w14:textId="3F366ADE" w:rsidR="007D6DEF" w:rsidRDefault="00D5202C" w:rsidP="002429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Căn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cứ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Tổ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chức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chính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quyền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địa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phương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ngày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19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tháng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6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năm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2015;</w:t>
      </w:r>
    </w:p>
    <w:p w14:paraId="6173F198" w14:textId="68D23AE2" w:rsidR="00D5202C" w:rsidRDefault="007D6DEF" w:rsidP="002429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Căn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cứ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sửa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đổi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,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bổ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sung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một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số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điều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của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Tổ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chức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Chính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phủ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và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Tổ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chức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chính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quyền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địa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phương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ngày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22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tháng</w:t>
      </w:r>
      <w:proofErr w:type="spellEnd"/>
      <w:r w:rsidR="006D1EC5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11 </w:t>
      </w:r>
      <w:proofErr w:type="spellStart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>năm</w:t>
      </w:r>
      <w:proofErr w:type="spellEnd"/>
      <w:r w:rsidR="00D5202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2019;</w:t>
      </w:r>
    </w:p>
    <w:p w14:paraId="6006D064" w14:textId="1D7711E5" w:rsidR="00FF0393" w:rsidRDefault="00FF0393" w:rsidP="004F47C6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Căn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cứ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Ban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hành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văn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bản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quy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phạm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pháp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ngày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22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tháng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6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năm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2015;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sửa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đổi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,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bổ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sung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một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số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điều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của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Ban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hành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văn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bản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quy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phạm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pháp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luật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ngày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18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tháng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6 </w:t>
      </w:r>
      <w:proofErr w:type="spellStart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>năm</w:t>
      </w:r>
      <w:proofErr w:type="spellEnd"/>
      <w:r w:rsidRPr="00FF0393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2020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;</w:t>
      </w:r>
    </w:p>
    <w:p w14:paraId="218FB6FA" w14:textId="2751DFBB" w:rsidR="00D5202C" w:rsidRDefault="00D5202C" w:rsidP="002429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sz w:val="28"/>
          <w:szCs w:val="28"/>
          <w:lang w:val="it-IT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Theo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đề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nghị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của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Trưởng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Ban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Quản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lý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các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Khu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kinh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tế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và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Khu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công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nghiệp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tỉnh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tại</w:t>
      </w:r>
      <w:proofErr w:type="spellEnd"/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Tờ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trình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số</w:t>
      </w:r>
      <w:proofErr w:type="spellEnd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/</w:t>
      </w:r>
      <w:proofErr w:type="spellStart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>TTr</w:t>
      </w:r>
      <w:proofErr w:type="spellEnd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>-</w:t>
      </w:r>
      <w:r w:rsidR="00761C7D">
        <w:rPr>
          <w:rFonts w:ascii="TimesNewRomanPS-ItalicMT" w:hAnsi="TimesNewRomanPS-ItalicMT" w:cs="TimesNewRomanPS-ItalicMT"/>
          <w:i/>
          <w:iCs/>
          <w:sz w:val="28"/>
          <w:szCs w:val="28"/>
        </w:rPr>
        <w:t>KKTCN</w:t>
      </w:r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>ngày</w:t>
      </w:r>
      <w:proofErr w:type="spellEnd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="000B2E02">
        <w:rPr>
          <w:rFonts w:ascii="TimesNewRomanPS-ItalicMT" w:hAnsi="TimesNewRomanPS-ItalicMT" w:cs="TimesNewRomanPS-ItalicMT"/>
          <w:i/>
          <w:iCs/>
          <w:sz w:val="28"/>
          <w:szCs w:val="28"/>
        </w:rPr>
        <w:t>…</w:t>
      </w:r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>tháng</w:t>
      </w:r>
      <w:proofErr w:type="spellEnd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 w:rsidR="000B2E02">
        <w:rPr>
          <w:rFonts w:ascii="TimesNewRomanPS-ItalicMT" w:hAnsi="TimesNewRomanPS-ItalicMT" w:cs="TimesNewRomanPS-ItalicMT"/>
          <w:i/>
          <w:iCs/>
          <w:sz w:val="28"/>
          <w:szCs w:val="28"/>
        </w:rPr>
        <w:t>…</w:t>
      </w:r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spellStart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>năm</w:t>
      </w:r>
      <w:proofErr w:type="spellEnd"/>
      <w:r w:rsidR="00BD20B6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202</w:t>
      </w:r>
      <w:r w:rsidR="004F47C6">
        <w:rPr>
          <w:rFonts w:ascii="TimesNewRomanPS-ItalicMT" w:hAnsi="TimesNewRomanPS-ItalicMT" w:cs="TimesNewRomanPS-ItalicMT"/>
          <w:i/>
          <w:iCs/>
          <w:sz w:val="28"/>
          <w:szCs w:val="28"/>
        </w:rPr>
        <w:t>4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</w:t>
      </w:r>
      <w:proofErr w:type="gramEnd"/>
      <w:r w:rsidR="004C2979" w:rsidRPr="0015299B">
        <w:rPr>
          <w:sz w:val="28"/>
          <w:szCs w:val="28"/>
          <w:lang w:val="it-IT"/>
        </w:rPr>
        <w:t xml:space="preserve"> </w:t>
      </w:r>
    </w:p>
    <w:p w14:paraId="216B4B5F" w14:textId="77777777" w:rsidR="00D5202C" w:rsidRDefault="00D5202C" w:rsidP="0000356F">
      <w:pPr>
        <w:autoSpaceDE w:val="0"/>
        <w:autoSpaceDN w:val="0"/>
        <w:adjustRightInd w:val="0"/>
        <w:spacing w:before="160" w:after="160" w:line="240" w:lineRule="auto"/>
        <w:jc w:val="center"/>
        <w:rPr>
          <w:sz w:val="28"/>
          <w:szCs w:val="28"/>
          <w:lang w:val="it-IT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QUYẾT ĐỊNH:</w:t>
      </w:r>
    </w:p>
    <w:p w14:paraId="1885FAEA" w14:textId="038F9D70" w:rsidR="009C16AD" w:rsidRDefault="00D5202C" w:rsidP="002429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b/>
          <w:sz w:val="28"/>
          <w:szCs w:val="28"/>
        </w:rPr>
      </w:pPr>
      <w:proofErr w:type="spellStart"/>
      <w:proofErr w:type="gramStart"/>
      <w:r w:rsidRPr="00543ECF">
        <w:rPr>
          <w:b/>
          <w:bCs/>
          <w:sz w:val="28"/>
          <w:szCs w:val="28"/>
        </w:rPr>
        <w:t>Điều</w:t>
      </w:r>
      <w:proofErr w:type="spellEnd"/>
      <w:r w:rsidRPr="00543ECF">
        <w:rPr>
          <w:b/>
          <w:bCs/>
          <w:sz w:val="28"/>
          <w:szCs w:val="28"/>
        </w:rPr>
        <w:t xml:space="preserve"> 1.</w:t>
      </w:r>
      <w:proofErr w:type="gramEnd"/>
      <w:r w:rsidRPr="00D5202C">
        <w:rPr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Bãi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bỏ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toàn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bộ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6E1AF2">
        <w:rPr>
          <w:b/>
          <w:sz w:val="28"/>
          <w:szCs w:val="28"/>
        </w:rPr>
        <w:t>các</w:t>
      </w:r>
      <w:proofErr w:type="spellEnd"/>
      <w:r w:rsidR="006E1AF2">
        <w:rPr>
          <w:b/>
          <w:sz w:val="28"/>
          <w:szCs w:val="28"/>
        </w:rPr>
        <w:t xml:space="preserve"> </w:t>
      </w:r>
      <w:proofErr w:type="spellStart"/>
      <w:r w:rsidR="006E1AF2">
        <w:rPr>
          <w:b/>
          <w:sz w:val="28"/>
          <w:szCs w:val="28"/>
        </w:rPr>
        <w:t>Quyết</w:t>
      </w:r>
      <w:proofErr w:type="spellEnd"/>
      <w:r w:rsidR="006E1AF2">
        <w:rPr>
          <w:b/>
          <w:sz w:val="28"/>
          <w:szCs w:val="28"/>
        </w:rPr>
        <w:t xml:space="preserve"> </w:t>
      </w:r>
      <w:proofErr w:type="spellStart"/>
      <w:r w:rsidR="006E1AF2">
        <w:rPr>
          <w:b/>
          <w:sz w:val="28"/>
          <w:szCs w:val="28"/>
        </w:rPr>
        <w:t>định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của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Ủy</w:t>
      </w:r>
      <w:proofErr w:type="spellEnd"/>
      <w:r w:rsidR="007D6DEF">
        <w:rPr>
          <w:b/>
          <w:sz w:val="28"/>
          <w:szCs w:val="28"/>
        </w:rPr>
        <w:t xml:space="preserve"> ban </w:t>
      </w:r>
      <w:proofErr w:type="spellStart"/>
      <w:r w:rsidR="007D6DEF">
        <w:rPr>
          <w:b/>
          <w:sz w:val="28"/>
          <w:szCs w:val="28"/>
        </w:rPr>
        <w:t>nhân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dân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tỉnh</w:t>
      </w:r>
      <w:proofErr w:type="spellEnd"/>
      <w:r w:rsidR="007D6DEF">
        <w:rPr>
          <w:b/>
          <w:sz w:val="28"/>
          <w:szCs w:val="28"/>
        </w:rPr>
        <w:t xml:space="preserve"> </w:t>
      </w:r>
      <w:proofErr w:type="spellStart"/>
      <w:r w:rsidR="007D6DEF">
        <w:rPr>
          <w:b/>
          <w:sz w:val="28"/>
          <w:szCs w:val="28"/>
        </w:rPr>
        <w:t>Quảng</w:t>
      </w:r>
      <w:proofErr w:type="spellEnd"/>
      <w:r w:rsidR="007D6DEF">
        <w:rPr>
          <w:b/>
          <w:sz w:val="28"/>
          <w:szCs w:val="28"/>
        </w:rPr>
        <w:t xml:space="preserve"> Nam</w:t>
      </w:r>
    </w:p>
    <w:p w14:paraId="37B2F852" w14:textId="62DE1AFF" w:rsidR="007D6DEF" w:rsidRDefault="007D6DEF" w:rsidP="002429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E1AF2">
        <w:rPr>
          <w:sz w:val="28"/>
          <w:szCs w:val="28"/>
        </w:rPr>
        <w:t>các</w:t>
      </w:r>
      <w:proofErr w:type="spellEnd"/>
      <w:r w:rsidR="006E1AF2">
        <w:rPr>
          <w:sz w:val="28"/>
          <w:szCs w:val="28"/>
        </w:rPr>
        <w:t xml:space="preserve"> </w:t>
      </w:r>
      <w:proofErr w:type="spellStart"/>
      <w:r w:rsidR="006E1AF2">
        <w:rPr>
          <w:sz w:val="28"/>
          <w:szCs w:val="28"/>
        </w:rPr>
        <w:t>Quyết</w:t>
      </w:r>
      <w:proofErr w:type="spellEnd"/>
      <w:r w:rsidR="006E1AF2">
        <w:rPr>
          <w:sz w:val="28"/>
          <w:szCs w:val="28"/>
        </w:rPr>
        <w:t xml:space="preserve"> </w:t>
      </w:r>
      <w:proofErr w:type="spellStart"/>
      <w:r w:rsidR="006E1AF2">
        <w:rPr>
          <w:sz w:val="28"/>
          <w:szCs w:val="28"/>
        </w:rPr>
        <w:t>định</w:t>
      </w:r>
      <w:proofErr w:type="spellEnd"/>
      <w:r w:rsidR="006E1AF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>:</w:t>
      </w:r>
    </w:p>
    <w:p w14:paraId="36C8DF94" w14:textId="27EED29E" w:rsidR="00761C7D" w:rsidRPr="00B528FF" w:rsidRDefault="00761C7D" w:rsidP="00761C7D">
      <w:pPr>
        <w:pStyle w:val="TableParagraph"/>
        <w:spacing w:after="120"/>
        <w:ind w:left="6" w:firstLine="56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Quyết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định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số</w:t>
      </w:r>
      <w:proofErr w:type="spellEnd"/>
      <w:r w:rsidRPr="00B528FF">
        <w:rPr>
          <w:sz w:val="28"/>
          <w:szCs w:val="28"/>
        </w:rPr>
        <w:t xml:space="preserve"> </w:t>
      </w:r>
      <w:r w:rsidRPr="00B528FF">
        <w:rPr>
          <w:color w:val="000000" w:themeColor="text1"/>
          <w:spacing w:val="-2"/>
          <w:sz w:val="28"/>
          <w:szCs w:val="28"/>
        </w:rPr>
        <w:t>35/2008/QĐ-</w:t>
      </w:r>
      <w:r w:rsidRPr="00B528FF">
        <w:rPr>
          <w:color w:val="000000" w:themeColor="text1"/>
          <w:spacing w:val="-4"/>
          <w:sz w:val="28"/>
          <w:szCs w:val="28"/>
        </w:rPr>
        <w:t xml:space="preserve">UBND </w:t>
      </w:r>
      <w:proofErr w:type="spellStart"/>
      <w:r w:rsidRPr="00B528FF">
        <w:rPr>
          <w:color w:val="000000" w:themeColor="text1"/>
          <w:sz w:val="28"/>
          <w:szCs w:val="28"/>
        </w:rPr>
        <w:t>ngày</w:t>
      </w:r>
      <w:proofErr w:type="spellEnd"/>
      <w:r w:rsidRPr="00B528FF">
        <w:rPr>
          <w:color w:val="000000" w:themeColor="text1"/>
          <w:sz w:val="28"/>
          <w:szCs w:val="28"/>
        </w:rPr>
        <w:t xml:space="preserve"> 17/9/2008 </w:t>
      </w:r>
      <w:proofErr w:type="spellStart"/>
      <w:r w:rsidRPr="00B528FF">
        <w:rPr>
          <w:color w:val="000000" w:themeColor="text1"/>
          <w:spacing w:val="-5"/>
          <w:sz w:val="28"/>
          <w:szCs w:val="28"/>
        </w:rPr>
        <w:t>của</w:t>
      </w:r>
      <w:proofErr w:type="spellEnd"/>
      <w:r w:rsidRPr="00B528FF">
        <w:rPr>
          <w:color w:val="000000" w:themeColor="text1"/>
          <w:spacing w:val="-5"/>
          <w:sz w:val="28"/>
          <w:szCs w:val="28"/>
        </w:rPr>
        <w:t xml:space="preserve"> </w:t>
      </w:r>
      <w:r w:rsidRPr="00B528FF">
        <w:rPr>
          <w:color w:val="000000" w:themeColor="text1"/>
          <w:sz w:val="28"/>
          <w:szCs w:val="28"/>
        </w:rPr>
        <w:t>UBND</w:t>
      </w:r>
      <w:r w:rsidRPr="00B528FF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pacing w:val="-4"/>
          <w:sz w:val="28"/>
          <w:szCs w:val="28"/>
        </w:rPr>
        <w:t>tỉnh</w:t>
      </w:r>
      <w:proofErr w:type="spellEnd"/>
      <w:r w:rsidRPr="00B528FF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về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việc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ủy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quyền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và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giao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nhiệm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vụ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cho</w:t>
      </w:r>
      <w:proofErr w:type="spellEnd"/>
      <w:r w:rsidRPr="00B528FF">
        <w:rPr>
          <w:color w:val="000000" w:themeColor="text1"/>
          <w:sz w:val="28"/>
          <w:szCs w:val="28"/>
        </w:rPr>
        <w:t xml:space="preserve"> Ban </w:t>
      </w:r>
      <w:proofErr w:type="spellStart"/>
      <w:r w:rsidRPr="00B528FF">
        <w:rPr>
          <w:color w:val="000000" w:themeColor="text1"/>
          <w:sz w:val="28"/>
          <w:szCs w:val="28"/>
        </w:rPr>
        <w:t>Quản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lý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Khu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kinh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tế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mở</w:t>
      </w:r>
      <w:proofErr w:type="spellEnd"/>
      <w:r w:rsidRPr="00B528FF">
        <w:rPr>
          <w:color w:val="000000" w:themeColor="text1"/>
          <w:sz w:val="28"/>
          <w:szCs w:val="28"/>
        </w:rPr>
        <w:t xml:space="preserve"> Chu Lai;</w:t>
      </w:r>
    </w:p>
    <w:p w14:paraId="53361265" w14:textId="2253503E" w:rsidR="00761C7D" w:rsidRPr="00B528FF" w:rsidRDefault="00761C7D" w:rsidP="00761C7D">
      <w:pPr>
        <w:pStyle w:val="TableParagraph"/>
        <w:spacing w:after="120"/>
        <w:ind w:left="6" w:firstLine="56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Quyết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định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số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r w:rsidRPr="00B528FF">
        <w:rPr>
          <w:color w:val="000000" w:themeColor="text1"/>
          <w:spacing w:val="-2"/>
          <w:sz w:val="28"/>
          <w:szCs w:val="28"/>
        </w:rPr>
        <w:t>12/2010/QĐ-</w:t>
      </w:r>
      <w:r w:rsidRPr="00B528FF">
        <w:rPr>
          <w:color w:val="000000" w:themeColor="text1"/>
          <w:spacing w:val="-4"/>
          <w:sz w:val="28"/>
          <w:szCs w:val="28"/>
        </w:rPr>
        <w:t xml:space="preserve">UBND </w:t>
      </w:r>
      <w:proofErr w:type="spellStart"/>
      <w:r w:rsidRPr="00B528FF">
        <w:rPr>
          <w:color w:val="000000" w:themeColor="text1"/>
          <w:sz w:val="28"/>
          <w:szCs w:val="28"/>
        </w:rPr>
        <w:t>ngày</w:t>
      </w:r>
      <w:proofErr w:type="spellEnd"/>
      <w:r w:rsidRPr="00B528FF">
        <w:rPr>
          <w:color w:val="000000" w:themeColor="text1"/>
          <w:sz w:val="28"/>
          <w:szCs w:val="28"/>
        </w:rPr>
        <w:t xml:space="preserve"> 24/6/2010 </w:t>
      </w:r>
      <w:proofErr w:type="spellStart"/>
      <w:r w:rsidRPr="00B528FF">
        <w:rPr>
          <w:color w:val="000000" w:themeColor="text1"/>
          <w:spacing w:val="-5"/>
          <w:sz w:val="28"/>
          <w:szCs w:val="28"/>
        </w:rPr>
        <w:t>của</w:t>
      </w:r>
      <w:proofErr w:type="spellEnd"/>
      <w:r w:rsidRPr="00B528FF">
        <w:rPr>
          <w:color w:val="000000" w:themeColor="text1"/>
          <w:sz w:val="28"/>
          <w:szCs w:val="28"/>
        </w:rPr>
        <w:t xml:space="preserve"> UBND</w:t>
      </w:r>
      <w:r w:rsidRPr="00B528FF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pacing w:val="-4"/>
          <w:sz w:val="28"/>
          <w:szCs w:val="28"/>
        </w:rPr>
        <w:t>tỉnh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>
        <w:rPr>
          <w:color w:val="000000" w:themeColor="text1"/>
          <w:spacing w:val="-4"/>
          <w:sz w:val="28"/>
          <w:szCs w:val="28"/>
        </w:rPr>
        <w:t>về</w:t>
      </w:r>
      <w:proofErr w:type="spellEnd"/>
      <w:r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pacing w:val="-4"/>
          <w:sz w:val="28"/>
          <w:szCs w:val="28"/>
        </w:rPr>
        <w:t>việc</w:t>
      </w:r>
      <w:proofErr w:type="spellEnd"/>
      <w:r w:rsidRPr="00B528FF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Bổ</w:t>
      </w:r>
      <w:proofErr w:type="spellEnd"/>
      <w:r w:rsidRPr="00B528FF">
        <w:rPr>
          <w:color w:val="000000" w:themeColor="text1"/>
          <w:sz w:val="28"/>
          <w:szCs w:val="28"/>
        </w:rPr>
        <w:t xml:space="preserve"> sung </w:t>
      </w:r>
      <w:proofErr w:type="spellStart"/>
      <w:r w:rsidRPr="00B528FF">
        <w:rPr>
          <w:color w:val="000000" w:themeColor="text1"/>
          <w:sz w:val="28"/>
          <w:szCs w:val="28"/>
        </w:rPr>
        <w:t>phạm</w:t>
      </w:r>
      <w:proofErr w:type="spellEnd"/>
      <w:r w:rsidRPr="00B528FF">
        <w:rPr>
          <w:color w:val="000000" w:themeColor="text1"/>
          <w:sz w:val="28"/>
          <w:szCs w:val="28"/>
        </w:rPr>
        <w:t xml:space="preserve"> vi </w:t>
      </w:r>
      <w:proofErr w:type="spellStart"/>
      <w:r w:rsidRPr="00B528FF">
        <w:rPr>
          <w:color w:val="000000" w:themeColor="text1"/>
          <w:sz w:val="28"/>
          <w:szCs w:val="28"/>
        </w:rPr>
        <w:t>áp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dụng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Quyết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định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r w:rsidRPr="00B528FF">
        <w:rPr>
          <w:color w:val="000000" w:themeColor="text1"/>
          <w:spacing w:val="-2"/>
          <w:sz w:val="28"/>
          <w:szCs w:val="28"/>
        </w:rPr>
        <w:t>35/2008/QĐ-</w:t>
      </w:r>
      <w:r w:rsidRPr="00B528FF">
        <w:rPr>
          <w:color w:val="000000" w:themeColor="text1"/>
          <w:spacing w:val="-4"/>
          <w:sz w:val="28"/>
          <w:szCs w:val="28"/>
        </w:rPr>
        <w:t xml:space="preserve">UBND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B528FF">
        <w:rPr>
          <w:color w:val="000000" w:themeColor="text1"/>
          <w:spacing w:val="-2"/>
          <w:sz w:val="28"/>
          <w:szCs w:val="28"/>
        </w:rPr>
        <w:t>17/9/2008/QĐ-</w:t>
      </w:r>
      <w:r w:rsidRPr="00B528FF">
        <w:rPr>
          <w:color w:val="000000" w:themeColor="text1"/>
          <w:sz w:val="28"/>
          <w:szCs w:val="28"/>
        </w:rPr>
        <w:t>UBND</w:t>
      </w:r>
      <w:r w:rsidRPr="00B528FF">
        <w:rPr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của</w:t>
      </w:r>
      <w:proofErr w:type="spellEnd"/>
      <w:r w:rsidRPr="00B528FF">
        <w:rPr>
          <w:color w:val="000000" w:themeColor="text1"/>
          <w:spacing w:val="-1"/>
          <w:sz w:val="28"/>
          <w:szCs w:val="28"/>
        </w:rPr>
        <w:t xml:space="preserve"> </w:t>
      </w:r>
      <w:r w:rsidRPr="00B528FF">
        <w:rPr>
          <w:color w:val="000000" w:themeColor="text1"/>
          <w:spacing w:val="-4"/>
          <w:sz w:val="28"/>
          <w:szCs w:val="28"/>
        </w:rPr>
        <w:t xml:space="preserve">UBND </w:t>
      </w:r>
      <w:proofErr w:type="spellStart"/>
      <w:r w:rsidRPr="00B528FF">
        <w:rPr>
          <w:color w:val="000000" w:themeColor="text1"/>
          <w:sz w:val="28"/>
          <w:szCs w:val="28"/>
        </w:rPr>
        <w:t>tỉnh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về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uỷ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quyền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giao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nhiệm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Ban </w:t>
      </w:r>
      <w:proofErr w:type="spellStart"/>
      <w:r w:rsidRPr="00B528FF">
        <w:rPr>
          <w:color w:val="000000" w:themeColor="text1"/>
          <w:sz w:val="28"/>
          <w:szCs w:val="28"/>
        </w:rPr>
        <w:t>Quản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lý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Khu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kinh</w:t>
      </w:r>
      <w:proofErr w:type="spellEnd"/>
      <w:r w:rsidRPr="00B528FF">
        <w:rPr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tế</w:t>
      </w:r>
      <w:proofErr w:type="spellEnd"/>
      <w:r w:rsidRPr="00B528FF">
        <w:rPr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mở</w:t>
      </w:r>
      <w:proofErr w:type="spellEnd"/>
      <w:r w:rsidRPr="00B528FF">
        <w:rPr>
          <w:color w:val="000000" w:themeColor="text1"/>
          <w:spacing w:val="-5"/>
          <w:sz w:val="28"/>
          <w:szCs w:val="28"/>
        </w:rPr>
        <w:t xml:space="preserve"> </w:t>
      </w:r>
      <w:r w:rsidRPr="00B528FF">
        <w:rPr>
          <w:color w:val="000000" w:themeColor="text1"/>
          <w:sz w:val="28"/>
          <w:szCs w:val="28"/>
        </w:rPr>
        <w:t>Chu</w:t>
      </w:r>
      <w:r w:rsidRPr="00B528FF">
        <w:rPr>
          <w:color w:val="000000" w:themeColor="text1"/>
          <w:spacing w:val="-5"/>
          <w:sz w:val="28"/>
          <w:szCs w:val="28"/>
        </w:rPr>
        <w:t xml:space="preserve"> </w:t>
      </w:r>
      <w:r w:rsidRPr="00B528FF">
        <w:rPr>
          <w:color w:val="000000" w:themeColor="text1"/>
          <w:sz w:val="28"/>
          <w:szCs w:val="28"/>
        </w:rPr>
        <w:t>Lai;</w:t>
      </w:r>
    </w:p>
    <w:p w14:paraId="5C6CA087" w14:textId="4FC5CDEB" w:rsidR="00761C7D" w:rsidRPr="00B528FF" w:rsidRDefault="00761C7D" w:rsidP="00761C7D">
      <w:pPr>
        <w:pStyle w:val="TableParagraph"/>
        <w:spacing w:after="120"/>
        <w:ind w:left="6" w:firstLine="56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proofErr w:type="spellStart"/>
      <w:r w:rsidRPr="00B528FF">
        <w:rPr>
          <w:sz w:val="28"/>
          <w:szCs w:val="28"/>
        </w:rPr>
        <w:t>Quyết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định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số</w:t>
      </w:r>
      <w:proofErr w:type="spellEnd"/>
      <w:r w:rsidRPr="00B528FF">
        <w:rPr>
          <w:i/>
          <w:sz w:val="28"/>
          <w:szCs w:val="28"/>
        </w:rPr>
        <w:t xml:space="preserve"> </w:t>
      </w:r>
      <w:r w:rsidRPr="00B528FF">
        <w:rPr>
          <w:sz w:val="28"/>
          <w:szCs w:val="28"/>
        </w:rPr>
        <w:t xml:space="preserve">50/2008/QĐ-UBND </w:t>
      </w:r>
      <w:proofErr w:type="spellStart"/>
      <w:r w:rsidRPr="00B528FF">
        <w:rPr>
          <w:sz w:val="28"/>
          <w:szCs w:val="28"/>
        </w:rPr>
        <w:t>ngày</w:t>
      </w:r>
      <w:proofErr w:type="spellEnd"/>
      <w:r w:rsidRPr="00B528FF">
        <w:rPr>
          <w:sz w:val="28"/>
          <w:szCs w:val="28"/>
        </w:rPr>
        <w:t xml:space="preserve"> 16/12/2008 </w:t>
      </w:r>
      <w:proofErr w:type="spellStart"/>
      <w:r w:rsidRPr="00B528FF">
        <w:rPr>
          <w:sz w:val="28"/>
          <w:szCs w:val="28"/>
        </w:rPr>
        <w:t>của</w:t>
      </w:r>
      <w:proofErr w:type="spellEnd"/>
      <w:r w:rsidRPr="00B528FF">
        <w:rPr>
          <w:sz w:val="28"/>
          <w:szCs w:val="28"/>
        </w:rPr>
        <w:t xml:space="preserve"> UBND </w:t>
      </w:r>
      <w:proofErr w:type="spellStart"/>
      <w:r w:rsidRPr="00B528FF">
        <w:rPr>
          <w:sz w:val="28"/>
          <w:szCs w:val="28"/>
        </w:rPr>
        <w:t>tỉnh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về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việc</w:t>
      </w:r>
      <w:proofErr w:type="spellEnd"/>
      <w:r w:rsidRPr="00B528FF">
        <w:rPr>
          <w:sz w:val="28"/>
          <w:szCs w:val="28"/>
        </w:rPr>
        <w:t xml:space="preserve"> ban </w:t>
      </w:r>
      <w:proofErr w:type="spellStart"/>
      <w:r w:rsidRPr="00B528FF">
        <w:rPr>
          <w:sz w:val="28"/>
          <w:szCs w:val="28"/>
        </w:rPr>
        <w:t>hành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Quy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chế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phối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hợp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trong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công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tác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quản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lý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quy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hoạch</w:t>
      </w:r>
      <w:proofErr w:type="spellEnd"/>
      <w:r w:rsidRPr="00B528FF">
        <w:rPr>
          <w:sz w:val="28"/>
          <w:szCs w:val="28"/>
        </w:rPr>
        <w:t xml:space="preserve">, </w:t>
      </w:r>
      <w:proofErr w:type="spellStart"/>
      <w:r w:rsidRPr="00B528FF">
        <w:rPr>
          <w:sz w:val="28"/>
          <w:szCs w:val="28"/>
        </w:rPr>
        <w:t>xây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dựng</w:t>
      </w:r>
      <w:proofErr w:type="spellEnd"/>
      <w:r w:rsidRPr="00B528FF">
        <w:rPr>
          <w:sz w:val="28"/>
          <w:szCs w:val="28"/>
        </w:rPr>
        <w:t xml:space="preserve">, </w:t>
      </w:r>
      <w:proofErr w:type="spellStart"/>
      <w:r w:rsidRPr="00B528FF">
        <w:rPr>
          <w:sz w:val="28"/>
          <w:szCs w:val="28"/>
        </w:rPr>
        <w:t>đất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proofErr w:type="gramStart"/>
      <w:r w:rsidRPr="00B528FF">
        <w:rPr>
          <w:sz w:val="28"/>
          <w:szCs w:val="28"/>
        </w:rPr>
        <w:t>đai</w:t>
      </w:r>
      <w:proofErr w:type="spellEnd"/>
      <w:proofErr w:type="gramEnd"/>
      <w:r w:rsidRPr="00B528FF">
        <w:rPr>
          <w:sz w:val="28"/>
          <w:szCs w:val="28"/>
        </w:rPr>
        <w:t xml:space="preserve">, </w:t>
      </w:r>
      <w:proofErr w:type="spellStart"/>
      <w:r w:rsidRPr="00B528FF">
        <w:rPr>
          <w:sz w:val="28"/>
          <w:szCs w:val="28"/>
        </w:rPr>
        <w:t>bồi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thường</w:t>
      </w:r>
      <w:proofErr w:type="spellEnd"/>
      <w:r w:rsidRPr="00B528FF">
        <w:rPr>
          <w:sz w:val="28"/>
          <w:szCs w:val="28"/>
        </w:rPr>
        <w:t xml:space="preserve">, </w:t>
      </w:r>
      <w:proofErr w:type="spellStart"/>
      <w:r w:rsidRPr="00B528FF">
        <w:rPr>
          <w:sz w:val="28"/>
          <w:szCs w:val="28"/>
        </w:rPr>
        <w:t>hỗ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trợ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và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tái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định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cư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trên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địa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bàn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Khu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kinh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tế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mở</w:t>
      </w:r>
      <w:proofErr w:type="spellEnd"/>
      <w:r w:rsidRPr="00B528FF">
        <w:rPr>
          <w:sz w:val="28"/>
          <w:szCs w:val="28"/>
        </w:rPr>
        <w:t xml:space="preserve"> Chu Lai;</w:t>
      </w:r>
    </w:p>
    <w:p w14:paraId="0B00D7D6" w14:textId="2712C004" w:rsidR="00761C7D" w:rsidRPr="00761C7D" w:rsidRDefault="00761C7D" w:rsidP="00761C7D">
      <w:pPr>
        <w:pStyle w:val="TableParagraph"/>
        <w:spacing w:after="120"/>
        <w:ind w:left="6" w:firstLine="561"/>
        <w:jc w:val="both"/>
        <w:rPr>
          <w:color w:val="000000" w:themeColor="text1"/>
          <w:spacing w:val="-5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B528FF">
        <w:rPr>
          <w:sz w:val="28"/>
          <w:szCs w:val="28"/>
        </w:rPr>
        <w:t>Quyết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định</w:t>
      </w:r>
      <w:proofErr w:type="spellEnd"/>
      <w:r w:rsidRPr="00B528FF">
        <w:rPr>
          <w:sz w:val="28"/>
          <w:szCs w:val="28"/>
        </w:rPr>
        <w:t xml:space="preserve"> </w:t>
      </w:r>
      <w:proofErr w:type="spellStart"/>
      <w:r w:rsidRPr="00B528FF">
        <w:rPr>
          <w:sz w:val="28"/>
          <w:szCs w:val="28"/>
        </w:rPr>
        <w:t>số</w:t>
      </w:r>
      <w:proofErr w:type="spellEnd"/>
      <w:r w:rsidRPr="00B528FF">
        <w:rPr>
          <w:i/>
          <w:sz w:val="28"/>
          <w:szCs w:val="28"/>
        </w:rPr>
        <w:t xml:space="preserve"> </w:t>
      </w:r>
      <w:r w:rsidRPr="00B528FF">
        <w:rPr>
          <w:color w:val="000000" w:themeColor="text1"/>
          <w:spacing w:val="-2"/>
          <w:sz w:val="28"/>
          <w:szCs w:val="28"/>
        </w:rPr>
        <w:t>26/2011/QĐ-</w:t>
      </w:r>
      <w:r w:rsidRPr="00B528FF">
        <w:rPr>
          <w:color w:val="000000" w:themeColor="text1"/>
          <w:spacing w:val="-4"/>
          <w:sz w:val="28"/>
          <w:szCs w:val="28"/>
        </w:rPr>
        <w:t xml:space="preserve">UBND </w:t>
      </w:r>
      <w:proofErr w:type="spellStart"/>
      <w:r w:rsidRPr="00B528FF">
        <w:rPr>
          <w:color w:val="000000" w:themeColor="text1"/>
          <w:sz w:val="28"/>
          <w:szCs w:val="28"/>
        </w:rPr>
        <w:t>ngày</w:t>
      </w:r>
      <w:proofErr w:type="spellEnd"/>
      <w:r w:rsidRPr="00B528FF">
        <w:rPr>
          <w:color w:val="000000" w:themeColor="text1"/>
          <w:sz w:val="28"/>
          <w:szCs w:val="28"/>
        </w:rPr>
        <w:t xml:space="preserve"> 29/8/2011 </w:t>
      </w:r>
      <w:proofErr w:type="spellStart"/>
      <w:r w:rsidRPr="00B528FF">
        <w:rPr>
          <w:color w:val="000000" w:themeColor="text1"/>
          <w:spacing w:val="-5"/>
          <w:sz w:val="28"/>
          <w:szCs w:val="28"/>
        </w:rPr>
        <w:t>của</w:t>
      </w:r>
      <w:proofErr w:type="spellEnd"/>
      <w:r w:rsidRPr="00B528FF">
        <w:rPr>
          <w:color w:val="000000" w:themeColor="text1"/>
          <w:spacing w:val="-5"/>
          <w:sz w:val="28"/>
          <w:szCs w:val="28"/>
        </w:rPr>
        <w:t xml:space="preserve"> </w:t>
      </w:r>
      <w:r w:rsidRPr="00B528FF">
        <w:rPr>
          <w:color w:val="000000" w:themeColor="text1"/>
          <w:sz w:val="28"/>
          <w:szCs w:val="28"/>
        </w:rPr>
        <w:t>UBND</w:t>
      </w:r>
      <w:r w:rsidRPr="00B528FF">
        <w:rPr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pacing w:val="-4"/>
          <w:sz w:val="28"/>
          <w:szCs w:val="28"/>
        </w:rPr>
        <w:t>tỉnh</w:t>
      </w:r>
      <w:proofErr w:type="spellEnd"/>
      <w:r w:rsidRPr="00B528FF">
        <w:rPr>
          <w:color w:val="000000" w:themeColor="text1"/>
          <w:spacing w:val="-4"/>
          <w:sz w:val="28"/>
          <w:szCs w:val="28"/>
        </w:rPr>
        <w:t xml:space="preserve"> </w:t>
      </w:r>
      <w:r w:rsidRPr="00B528FF">
        <w:rPr>
          <w:color w:val="000000" w:themeColor="text1"/>
          <w:sz w:val="28"/>
          <w:szCs w:val="28"/>
        </w:rPr>
        <w:t xml:space="preserve">Ban </w:t>
      </w:r>
      <w:proofErr w:type="spellStart"/>
      <w:r w:rsidRPr="00B528FF">
        <w:rPr>
          <w:color w:val="000000" w:themeColor="text1"/>
          <w:sz w:val="28"/>
          <w:szCs w:val="28"/>
        </w:rPr>
        <w:t>hành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quy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chế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phối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hợp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giữa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B</w:t>
      </w:r>
      <w:r w:rsidRPr="00B528FF">
        <w:rPr>
          <w:color w:val="000000" w:themeColor="text1"/>
          <w:sz w:val="28"/>
          <w:szCs w:val="28"/>
        </w:rPr>
        <w:t xml:space="preserve">an </w:t>
      </w:r>
      <w:proofErr w:type="spellStart"/>
      <w:r>
        <w:rPr>
          <w:color w:val="000000" w:themeColor="text1"/>
          <w:sz w:val="28"/>
          <w:szCs w:val="28"/>
        </w:rPr>
        <w:t>Q</w:t>
      </w:r>
      <w:r w:rsidRPr="00B528FF">
        <w:rPr>
          <w:color w:val="000000" w:themeColor="text1"/>
          <w:sz w:val="28"/>
          <w:szCs w:val="28"/>
        </w:rPr>
        <w:t>uản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lý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các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khu</w:t>
      </w:r>
      <w:proofErr w:type="spellEnd"/>
      <w:r w:rsidRPr="00B528FF">
        <w:rPr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công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nghiệp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và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các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cơ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quan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liên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quan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trong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công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tác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quản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lý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đối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với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các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khu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công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nghiệp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trên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địa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bàn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tỉnh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proofErr w:type="spellStart"/>
      <w:r w:rsidRPr="00B528FF">
        <w:rPr>
          <w:color w:val="000000" w:themeColor="text1"/>
          <w:sz w:val="28"/>
          <w:szCs w:val="28"/>
        </w:rPr>
        <w:t>Quảng</w:t>
      </w:r>
      <w:proofErr w:type="spellEnd"/>
      <w:r w:rsidRPr="00B528FF">
        <w:rPr>
          <w:color w:val="000000" w:themeColor="text1"/>
          <w:sz w:val="28"/>
          <w:szCs w:val="28"/>
        </w:rPr>
        <w:t xml:space="preserve"> </w:t>
      </w:r>
      <w:r w:rsidRPr="00B528FF">
        <w:rPr>
          <w:color w:val="000000" w:themeColor="text1"/>
          <w:spacing w:val="-5"/>
          <w:sz w:val="28"/>
          <w:szCs w:val="28"/>
        </w:rPr>
        <w:t>Nam</w:t>
      </w:r>
      <w:r>
        <w:rPr>
          <w:color w:val="000000" w:themeColor="text1"/>
          <w:spacing w:val="-5"/>
          <w:sz w:val="28"/>
          <w:szCs w:val="28"/>
        </w:rPr>
        <w:t>.</w:t>
      </w:r>
      <w:r w:rsidRPr="00B528FF">
        <w:rPr>
          <w:color w:val="000000" w:themeColor="text1"/>
          <w:spacing w:val="-5"/>
          <w:sz w:val="28"/>
          <w:szCs w:val="28"/>
        </w:rPr>
        <w:t xml:space="preserve"> </w:t>
      </w:r>
    </w:p>
    <w:p w14:paraId="1F3910DA" w14:textId="15EC5C90" w:rsidR="009C16AD" w:rsidRDefault="00543ECF" w:rsidP="002429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543ECF">
        <w:rPr>
          <w:b/>
          <w:bCs/>
          <w:sz w:val="28"/>
          <w:szCs w:val="28"/>
        </w:rPr>
        <w:t>Điều</w:t>
      </w:r>
      <w:proofErr w:type="spellEnd"/>
      <w:r w:rsidRPr="00543ECF">
        <w:rPr>
          <w:b/>
          <w:bCs/>
          <w:sz w:val="28"/>
          <w:szCs w:val="28"/>
        </w:rPr>
        <w:t xml:space="preserve"> </w:t>
      </w:r>
      <w:r w:rsidR="007408AB">
        <w:rPr>
          <w:b/>
          <w:bCs/>
          <w:sz w:val="28"/>
          <w:szCs w:val="28"/>
        </w:rPr>
        <w:t>2</w:t>
      </w:r>
      <w:r w:rsidRPr="00543ECF">
        <w:rPr>
          <w:b/>
          <w:bCs/>
          <w:sz w:val="28"/>
          <w:szCs w:val="28"/>
        </w:rPr>
        <w:t>.</w:t>
      </w:r>
      <w:proofErr w:type="gramEnd"/>
      <w:r w:rsidRPr="00543ECF">
        <w:rPr>
          <w:b/>
          <w:bCs/>
          <w:sz w:val="28"/>
          <w:szCs w:val="28"/>
        </w:rPr>
        <w:t xml:space="preserve"> </w:t>
      </w:r>
      <w:proofErr w:type="spellStart"/>
      <w:r w:rsidR="009C16AD" w:rsidRPr="009C16AD">
        <w:rPr>
          <w:b/>
          <w:bCs/>
          <w:sz w:val="28"/>
          <w:szCs w:val="28"/>
        </w:rPr>
        <w:t>Điều</w:t>
      </w:r>
      <w:proofErr w:type="spellEnd"/>
      <w:r w:rsidR="009C16AD" w:rsidRPr="009C16AD">
        <w:rPr>
          <w:b/>
          <w:bCs/>
          <w:sz w:val="28"/>
          <w:szCs w:val="28"/>
        </w:rPr>
        <w:t xml:space="preserve"> </w:t>
      </w:r>
      <w:proofErr w:type="spellStart"/>
      <w:r w:rsidR="009C16AD" w:rsidRPr="009C16AD">
        <w:rPr>
          <w:b/>
          <w:bCs/>
          <w:sz w:val="28"/>
          <w:szCs w:val="28"/>
        </w:rPr>
        <w:t>khoản</w:t>
      </w:r>
      <w:proofErr w:type="spellEnd"/>
      <w:r w:rsidR="009C16AD" w:rsidRPr="009C16AD">
        <w:rPr>
          <w:b/>
          <w:bCs/>
          <w:sz w:val="28"/>
          <w:szCs w:val="28"/>
        </w:rPr>
        <w:t xml:space="preserve"> </w:t>
      </w:r>
      <w:proofErr w:type="spellStart"/>
      <w:r w:rsidR="009C16AD" w:rsidRPr="009C16AD">
        <w:rPr>
          <w:b/>
          <w:bCs/>
          <w:sz w:val="28"/>
          <w:szCs w:val="28"/>
        </w:rPr>
        <w:t>thi</w:t>
      </w:r>
      <w:proofErr w:type="spellEnd"/>
      <w:r w:rsidR="009C16AD" w:rsidRPr="009C16AD">
        <w:rPr>
          <w:b/>
          <w:bCs/>
          <w:sz w:val="28"/>
          <w:szCs w:val="28"/>
        </w:rPr>
        <w:t xml:space="preserve"> </w:t>
      </w:r>
      <w:proofErr w:type="spellStart"/>
      <w:r w:rsidR="009C16AD" w:rsidRPr="009C16AD">
        <w:rPr>
          <w:b/>
          <w:bCs/>
          <w:sz w:val="28"/>
          <w:szCs w:val="28"/>
        </w:rPr>
        <w:t>hành</w:t>
      </w:r>
      <w:proofErr w:type="spellEnd"/>
    </w:p>
    <w:p w14:paraId="27FAB1C7" w14:textId="7A939714" w:rsidR="009C16AD" w:rsidRDefault="009C16AD" w:rsidP="0024294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b/>
          <w:bCs/>
          <w:sz w:val="28"/>
          <w:szCs w:val="28"/>
        </w:rPr>
      </w:pPr>
      <w:r w:rsidRPr="009C16AD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…. </w:t>
      </w:r>
      <w:proofErr w:type="spellStart"/>
      <w:proofErr w:type="gramStart"/>
      <w:r>
        <w:rPr>
          <w:sz w:val="28"/>
          <w:szCs w:val="28"/>
        </w:rPr>
        <w:t>tháng</w:t>
      </w:r>
      <w:proofErr w:type="spellEnd"/>
      <w:proofErr w:type="gramEnd"/>
      <w:r>
        <w:rPr>
          <w:sz w:val="28"/>
          <w:szCs w:val="28"/>
        </w:rPr>
        <w:t xml:space="preserve"> …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2024.</w:t>
      </w:r>
    </w:p>
    <w:p w14:paraId="504FF2DB" w14:textId="3D34B741" w:rsidR="009C16AD" w:rsidRPr="001803CE" w:rsidRDefault="009C16AD" w:rsidP="001803C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E40B8">
        <w:rPr>
          <w:color w:val="000000" w:themeColor="text1"/>
          <w:sz w:val="28"/>
          <w:szCs w:val="28"/>
        </w:rPr>
        <w:t xml:space="preserve">2. </w:t>
      </w:r>
      <w:proofErr w:type="spellStart"/>
      <w:r w:rsidR="00543ECF" w:rsidRPr="005E40B8">
        <w:rPr>
          <w:color w:val="000000" w:themeColor="text1"/>
          <w:sz w:val="28"/>
          <w:szCs w:val="28"/>
        </w:rPr>
        <w:t>Chánh</w:t>
      </w:r>
      <w:proofErr w:type="spellEnd"/>
      <w:r w:rsidR="00543ECF" w:rsidRPr="005E40B8">
        <w:rPr>
          <w:color w:val="000000" w:themeColor="text1"/>
          <w:sz w:val="28"/>
          <w:szCs w:val="28"/>
        </w:rPr>
        <w:t xml:space="preserve"> </w:t>
      </w:r>
      <w:proofErr w:type="spellStart"/>
      <w:r w:rsidR="00543ECF" w:rsidRPr="005E40B8">
        <w:rPr>
          <w:color w:val="000000" w:themeColor="text1"/>
          <w:sz w:val="28"/>
          <w:szCs w:val="28"/>
        </w:rPr>
        <w:t>Văn</w:t>
      </w:r>
      <w:proofErr w:type="spellEnd"/>
      <w:r w:rsidR="00543ECF" w:rsidRPr="005E40B8">
        <w:rPr>
          <w:color w:val="000000" w:themeColor="text1"/>
          <w:sz w:val="28"/>
          <w:szCs w:val="28"/>
        </w:rPr>
        <w:t xml:space="preserve"> </w:t>
      </w:r>
      <w:proofErr w:type="spellStart"/>
      <w:r w:rsidR="00543ECF" w:rsidRPr="005E40B8">
        <w:rPr>
          <w:color w:val="000000" w:themeColor="text1"/>
          <w:sz w:val="28"/>
          <w:szCs w:val="28"/>
        </w:rPr>
        <w:t>phòng</w:t>
      </w:r>
      <w:proofErr w:type="spellEnd"/>
      <w:r w:rsidR="00543ECF" w:rsidRPr="005E40B8">
        <w:rPr>
          <w:color w:val="000000" w:themeColor="text1"/>
          <w:sz w:val="28"/>
          <w:szCs w:val="28"/>
        </w:rPr>
        <w:t xml:space="preserve"> </w:t>
      </w:r>
      <w:r w:rsidR="001803CE">
        <w:rPr>
          <w:color w:val="000000" w:themeColor="text1"/>
          <w:sz w:val="28"/>
          <w:szCs w:val="28"/>
        </w:rPr>
        <w:t xml:space="preserve">UBND </w:t>
      </w:r>
      <w:proofErr w:type="spellStart"/>
      <w:r w:rsidR="001803CE">
        <w:rPr>
          <w:color w:val="000000" w:themeColor="text1"/>
          <w:sz w:val="28"/>
          <w:szCs w:val="28"/>
        </w:rPr>
        <w:t>tỉnh</w:t>
      </w:r>
      <w:proofErr w:type="spellEnd"/>
      <w:r w:rsidR="00543ECF" w:rsidRPr="005E40B8">
        <w:rPr>
          <w:color w:val="000000" w:themeColor="text1"/>
          <w:sz w:val="28"/>
          <w:szCs w:val="28"/>
        </w:rPr>
        <w:t xml:space="preserve">; </w:t>
      </w:r>
      <w:proofErr w:type="spellStart"/>
      <w:r w:rsidR="000D27A2">
        <w:rPr>
          <w:color w:val="000000" w:themeColor="text1"/>
          <w:sz w:val="28"/>
          <w:szCs w:val="28"/>
        </w:rPr>
        <w:t>Trưởng</w:t>
      </w:r>
      <w:proofErr w:type="spellEnd"/>
      <w:r w:rsidR="000D27A2">
        <w:rPr>
          <w:color w:val="000000" w:themeColor="text1"/>
          <w:sz w:val="28"/>
          <w:szCs w:val="28"/>
        </w:rPr>
        <w:t xml:space="preserve"> Ban </w:t>
      </w:r>
      <w:proofErr w:type="spellStart"/>
      <w:r w:rsidR="000D27A2">
        <w:rPr>
          <w:color w:val="000000" w:themeColor="text1"/>
          <w:sz w:val="28"/>
          <w:szCs w:val="28"/>
        </w:rPr>
        <w:t>Quản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lý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các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Khu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kinh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tế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và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Khu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công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nghiệp</w:t>
      </w:r>
      <w:proofErr w:type="spellEnd"/>
      <w:r w:rsidR="000D27A2">
        <w:rPr>
          <w:color w:val="000000" w:themeColor="text1"/>
          <w:sz w:val="28"/>
          <w:szCs w:val="28"/>
        </w:rPr>
        <w:t xml:space="preserve"> </w:t>
      </w:r>
      <w:proofErr w:type="spellStart"/>
      <w:r w:rsidR="000D27A2">
        <w:rPr>
          <w:color w:val="000000" w:themeColor="text1"/>
          <w:sz w:val="28"/>
          <w:szCs w:val="28"/>
        </w:rPr>
        <w:t>tỉnh</w:t>
      </w:r>
      <w:proofErr w:type="spellEnd"/>
      <w:r w:rsidR="000D27A2">
        <w:rPr>
          <w:color w:val="000000" w:themeColor="text1"/>
          <w:sz w:val="28"/>
          <w:szCs w:val="28"/>
        </w:rPr>
        <w:t xml:space="preserve">; </w:t>
      </w:r>
      <w:proofErr w:type="spellStart"/>
      <w:r w:rsidR="005E40B8" w:rsidRPr="005E40B8">
        <w:rPr>
          <w:color w:val="000000" w:themeColor="text1"/>
          <w:sz w:val="28"/>
          <w:szCs w:val="28"/>
        </w:rPr>
        <w:t>Chủ</w:t>
      </w:r>
      <w:proofErr w:type="spellEnd"/>
      <w:r w:rsidR="005E40B8" w:rsidRPr="005E40B8">
        <w:rPr>
          <w:color w:val="000000" w:themeColor="text1"/>
          <w:sz w:val="28"/>
          <w:szCs w:val="28"/>
        </w:rPr>
        <w:t xml:space="preserve"> </w:t>
      </w:r>
      <w:proofErr w:type="spellStart"/>
      <w:r w:rsidR="005E40B8" w:rsidRPr="005E40B8">
        <w:rPr>
          <w:color w:val="000000" w:themeColor="text1"/>
          <w:sz w:val="28"/>
          <w:szCs w:val="28"/>
        </w:rPr>
        <w:t>tịch</w:t>
      </w:r>
      <w:proofErr w:type="spellEnd"/>
      <w:r w:rsidR="005E40B8" w:rsidRPr="005E40B8">
        <w:rPr>
          <w:color w:val="000000" w:themeColor="text1"/>
          <w:sz w:val="28"/>
          <w:szCs w:val="28"/>
        </w:rPr>
        <w:t xml:space="preserve"> </w:t>
      </w:r>
      <w:proofErr w:type="spellStart"/>
      <w:r w:rsidR="005E40B8" w:rsidRPr="005E40B8">
        <w:rPr>
          <w:color w:val="000000" w:themeColor="text1"/>
          <w:sz w:val="28"/>
          <w:szCs w:val="28"/>
        </w:rPr>
        <w:t>Ủy</w:t>
      </w:r>
      <w:proofErr w:type="spellEnd"/>
      <w:r w:rsidR="005E40B8" w:rsidRPr="005E40B8">
        <w:rPr>
          <w:color w:val="000000" w:themeColor="text1"/>
          <w:sz w:val="28"/>
          <w:szCs w:val="28"/>
        </w:rPr>
        <w:t xml:space="preserve"> ban </w:t>
      </w:r>
      <w:proofErr w:type="spellStart"/>
      <w:r w:rsidR="005E40B8" w:rsidRPr="005E40B8">
        <w:rPr>
          <w:color w:val="000000" w:themeColor="text1"/>
          <w:sz w:val="28"/>
          <w:szCs w:val="28"/>
        </w:rPr>
        <w:t>nhân</w:t>
      </w:r>
      <w:proofErr w:type="spellEnd"/>
      <w:r w:rsidR="005E40B8" w:rsidRPr="005E40B8">
        <w:rPr>
          <w:color w:val="000000" w:themeColor="text1"/>
          <w:sz w:val="28"/>
          <w:szCs w:val="28"/>
        </w:rPr>
        <w:t xml:space="preserve"> </w:t>
      </w:r>
      <w:proofErr w:type="spellStart"/>
      <w:r w:rsidR="005E40B8" w:rsidRPr="005E40B8">
        <w:rPr>
          <w:color w:val="000000" w:themeColor="text1"/>
          <w:sz w:val="28"/>
          <w:szCs w:val="28"/>
        </w:rPr>
        <w:t>dân</w:t>
      </w:r>
      <w:proofErr w:type="spellEnd"/>
      <w:r w:rsidR="005E40B8" w:rsidRPr="005E40B8">
        <w:rPr>
          <w:color w:val="000000" w:themeColor="text1"/>
          <w:sz w:val="28"/>
          <w:szCs w:val="28"/>
        </w:rPr>
        <w:t xml:space="preserve"> </w:t>
      </w:r>
      <w:proofErr w:type="spellStart"/>
      <w:r w:rsidR="005E40B8" w:rsidRPr="005E40B8">
        <w:rPr>
          <w:color w:val="000000" w:themeColor="text1"/>
          <w:sz w:val="28"/>
          <w:szCs w:val="28"/>
        </w:rPr>
        <w:t>các</w:t>
      </w:r>
      <w:proofErr w:type="spellEnd"/>
      <w:r w:rsidR="005E40B8" w:rsidRPr="005E40B8">
        <w:rPr>
          <w:color w:val="000000" w:themeColor="text1"/>
          <w:sz w:val="28"/>
          <w:szCs w:val="28"/>
        </w:rPr>
        <w:t xml:space="preserve"> </w:t>
      </w:r>
      <w:proofErr w:type="spellStart"/>
      <w:r w:rsidR="005E40B8" w:rsidRPr="005E40B8">
        <w:rPr>
          <w:color w:val="000000" w:themeColor="text1"/>
          <w:sz w:val="28"/>
          <w:szCs w:val="28"/>
        </w:rPr>
        <w:t>huyện</w:t>
      </w:r>
      <w:proofErr w:type="spellEnd"/>
      <w:r w:rsidR="005E40B8" w:rsidRPr="005E40B8">
        <w:rPr>
          <w:color w:val="000000" w:themeColor="text1"/>
          <w:sz w:val="28"/>
          <w:szCs w:val="28"/>
        </w:rPr>
        <w:t xml:space="preserve">, </w:t>
      </w:r>
      <w:proofErr w:type="spellStart"/>
      <w:r w:rsidR="00761C7D">
        <w:rPr>
          <w:color w:val="000000" w:themeColor="text1"/>
          <w:sz w:val="28"/>
          <w:szCs w:val="28"/>
        </w:rPr>
        <w:t>thị</w:t>
      </w:r>
      <w:proofErr w:type="spellEnd"/>
      <w:r w:rsidR="00761C7D">
        <w:rPr>
          <w:color w:val="000000" w:themeColor="text1"/>
          <w:sz w:val="28"/>
          <w:szCs w:val="28"/>
        </w:rPr>
        <w:t xml:space="preserve"> </w:t>
      </w:r>
      <w:proofErr w:type="spellStart"/>
      <w:r w:rsidR="00761C7D">
        <w:rPr>
          <w:color w:val="000000" w:themeColor="text1"/>
          <w:sz w:val="28"/>
          <w:szCs w:val="28"/>
        </w:rPr>
        <w:t>xã</w:t>
      </w:r>
      <w:proofErr w:type="spellEnd"/>
      <w:r w:rsidR="00761C7D">
        <w:rPr>
          <w:color w:val="000000" w:themeColor="text1"/>
          <w:sz w:val="28"/>
          <w:szCs w:val="28"/>
        </w:rPr>
        <w:t xml:space="preserve">, </w:t>
      </w:r>
      <w:proofErr w:type="spellStart"/>
      <w:r w:rsidR="005E40B8" w:rsidRPr="005E40B8">
        <w:rPr>
          <w:color w:val="000000" w:themeColor="text1"/>
          <w:sz w:val="28"/>
          <w:szCs w:val="28"/>
        </w:rPr>
        <w:t>thành</w:t>
      </w:r>
      <w:proofErr w:type="spellEnd"/>
      <w:r w:rsidR="005E40B8" w:rsidRPr="005E40B8">
        <w:rPr>
          <w:color w:val="000000" w:themeColor="text1"/>
          <w:sz w:val="28"/>
          <w:szCs w:val="28"/>
        </w:rPr>
        <w:t xml:space="preserve"> </w:t>
      </w:r>
      <w:proofErr w:type="spellStart"/>
      <w:r w:rsidR="005E40B8" w:rsidRPr="005E40B8">
        <w:rPr>
          <w:color w:val="000000" w:themeColor="text1"/>
          <w:sz w:val="28"/>
          <w:szCs w:val="28"/>
        </w:rPr>
        <w:t>phố</w:t>
      </w:r>
      <w:proofErr w:type="spellEnd"/>
      <w:r w:rsidR="005E40B8">
        <w:rPr>
          <w:color w:val="000000" w:themeColor="text1"/>
          <w:sz w:val="28"/>
          <w:szCs w:val="28"/>
        </w:rPr>
        <w:t xml:space="preserve">; </w:t>
      </w:r>
      <w:proofErr w:type="spellStart"/>
      <w:r w:rsidR="00DB119D" w:rsidRPr="00DB119D">
        <w:rPr>
          <w:color w:val="000000" w:themeColor="text1"/>
          <w:sz w:val="28"/>
          <w:szCs w:val="28"/>
        </w:rPr>
        <w:lastRenderedPageBreak/>
        <w:t>Thủ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trưởng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các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Sở</w:t>
      </w:r>
      <w:proofErr w:type="spellEnd"/>
      <w:r w:rsidR="00761C7D">
        <w:rPr>
          <w:color w:val="000000" w:themeColor="text1"/>
          <w:sz w:val="28"/>
          <w:szCs w:val="28"/>
        </w:rPr>
        <w:t xml:space="preserve">, Ban, </w:t>
      </w:r>
      <w:proofErr w:type="spellStart"/>
      <w:r w:rsidR="00761C7D">
        <w:rPr>
          <w:color w:val="000000" w:themeColor="text1"/>
          <w:sz w:val="28"/>
          <w:szCs w:val="28"/>
        </w:rPr>
        <w:t>ngành</w:t>
      </w:r>
      <w:proofErr w:type="spellEnd"/>
      <w:r w:rsidR="00761C7D">
        <w:rPr>
          <w:color w:val="000000" w:themeColor="text1"/>
          <w:sz w:val="28"/>
          <w:szCs w:val="28"/>
        </w:rPr>
        <w:t xml:space="preserve"> </w:t>
      </w:r>
      <w:proofErr w:type="spellStart"/>
      <w:r w:rsidR="00761C7D">
        <w:rPr>
          <w:color w:val="000000" w:themeColor="text1"/>
          <w:sz w:val="28"/>
          <w:szCs w:val="28"/>
        </w:rPr>
        <w:t>và</w:t>
      </w:r>
      <w:proofErr w:type="spellEnd"/>
      <w:r w:rsidR="00761C7D">
        <w:rPr>
          <w:color w:val="000000" w:themeColor="text1"/>
          <w:sz w:val="28"/>
          <w:szCs w:val="28"/>
        </w:rPr>
        <w:t xml:space="preserve"> </w:t>
      </w:r>
      <w:proofErr w:type="spellStart"/>
      <w:r w:rsidR="00761C7D">
        <w:rPr>
          <w:color w:val="000000" w:themeColor="text1"/>
          <w:sz w:val="28"/>
          <w:szCs w:val="28"/>
        </w:rPr>
        <w:t>các</w:t>
      </w:r>
      <w:proofErr w:type="spellEnd"/>
      <w:r w:rsidR="00761C7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đơn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vị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có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liên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quan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chịu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trách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nhiệm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thi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hành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Quyết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định</w:t>
      </w:r>
      <w:proofErr w:type="spellEnd"/>
      <w:r w:rsidR="00DB119D" w:rsidRPr="00DB119D">
        <w:rPr>
          <w:color w:val="000000" w:themeColor="text1"/>
          <w:sz w:val="28"/>
          <w:szCs w:val="28"/>
        </w:rPr>
        <w:t xml:space="preserve"> </w:t>
      </w:r>
      <w:proofErr w:type="spellStart"/>
      <w:r w:rsidR="00DB119D" w:rsidRPr="00DB119D">
        <w:rPr>
          <w:color w:val="000000" w:themeColor="text1"/>
          <w:sz w:val="28"/>
          <w:szCs w:val="28"/>
        </w:rPr>
        <w:t>này</w:t>
      </w:r>
      <w:proofErr w:type="spellEnd"/>
      <w:r w:rsidR="005E40B8" w:rsidRPr="005E40B8">
        <w:rPr>
          <w:color w:val="000000" w:themeColor="text1"/>
          <w:sz w:val="28"/>
          <w:szCs w:val="28"/>
        </w:rPr>
        <w:t>./.</w:t>
      </w:r>
    </w:p>
    <w:p w14:paraId="1ECE6A88" w14:textId="77777777" w:rsidR="00F00AD8" w:rsidRPr="006164BC" w:rsidRDefault="00F00AD8" w:rsidP="004379FB">
      <w:pPr>
        <w:shd w:val="clear" w:color="auto" w:fill="FFFFFF"/>
        <w:spacing w:before="0" w:after="0" w:line="240" w:lineRule="auto"/>
        <w:ind w:firstLine="720"/>
        <w:jc w:val="both"/>
        <w:rPr>
          <w:rFonts w:eastAsia="Times New Roman"/>
          <w:sz w:val="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730"/>
      </w:tblGrid>
      <w:tr w:rsidR="00F00AD8" w:rsidRPr="00817ADD" w14:paraId="1025C528" w14:textId="77777777" w:rsidTr="004102EA">
        <w:tc>
          <w:tcPr>
            <w:tcW w:w="4644" w:type="dxa"/>
            <w:shd w:val="clear" w:color="auto" w:fill="auto"/>
          </w:tcPr>
          <w:p w14:paraId="6FD99E13" w14:textId="77777777" w:rsidR="00F00AD8" w:rsidRPr="00817ADD" w:rsidRDefault="00F00AD8" w:rsidP="004379FB">
            <w:pPr>
              <w:spacing w:before="0"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proofErr w:type="spellStart"/>
            <w:r w:rsidRPr="00817ADD">
              <w:rPr>
                <w:rFonts w:eastAsia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817ADD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17ADD">
              <w:rPr>
                <w:rFonts w:eastAsia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817ADD"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14:paraId="7E15255C" w14:textId="3BE41E00" w:rsidR="00F503FE" w:rsidRPr="005710CA" w:rsidRDefault="00BF08D0" w:rsidP="005710CA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22"/>
              </w:rPr>
            </w:pPr>
            <w:r w:rsidRPr="00403672">
              <w:rPr>
                <w:rFonts w:eastAsia="Times New Roman"/>
                <w:sz w:val="22"/>
              </w:rPr>
              <w:t xml:space="preserve">- </w:t>
            </w:r>
            <w:proofErr w:type="spellStart"/>
            <w:r w:rsidR="00543ECF" w:rsidRPr="00403672">
              <w:rPr>
                <w:sz w:val="22"/>
              </w:rPr>
              <w:t>Như</w:t>
            </w:r>
            <w:proofErr w:type="spellEnd"/>
            <w:r w:rsidR="00543ECF" w:rsidRPr="00403672">
              <w:rPr>
                <w:sz w:val="22"/>
              </w:rPr>
              <w:t xml:space="preserve"> </w:t>
            </w:r>
            <w:proofErr w:type="spellStart"/>
            <w:r w:rsidR="00543ECF" w:rsidRPr="00403672">
              <w:rPr>
                <w:sz w:val="22"/>
              </w:rPr>
              <w:t>Điều</w:t>
            </w:r>
            <w:proofErr w:type="spellEnd"/>
            <w:r w:rsidR="00543ECF" w:rsidRPr="00403672">
              <w:rPr>
                <w:sz w:val="22"/>
              </w:rPr>
              <w:t xml:space="preserve"> </w:t>
            </w:r>
            <w:r w:rsidR="007408AB">
              <w:rPr>
                <w:sz w:val="22"/>
              </w:rPr>
              <w:t>2</w:t>
            </w:r>
            <w:r w:rsidR="00543ECF" w:rsidRPr="00403672">
              <w:rPr>
                <w:sz w:val="22"/>
              </w:rPr>
              <w:t>;</w:t>
            </w:r>
          </w:p>
          <w:p w14:paraId="0C473C5A" w14:textId="77777777" w:rsidR="00F503FE" w:rsidRPr="00F55C7D" w:rsidRDefault="00F503FE" w:rsidP="000C6C32">
            <w:pPr>
              <w:tabs>
                <w:tab w:val="left" w:pos="4820"/>
              </w:tabs>
              <w:spacing w:before="0" w:after="0" w:line="240" w:lineRule="auto"/>
              <w:rPr>
                <w:sz w:val="22"/>
                <w:lang w:val="nl-NL"/>
              </w:rPr>
            </w:pPr>
            <w:r w:rsidRPr="00F55C7D">
              <w:rPr>
                <w:sz w:val="22"/>
                <w:lang w:val="nl-NL"/>
              </w:rPr>
              <w:t xml:space="preserve">- Cục Kiểm tra VBQPPL - Bộ Tư pháp; </w:t>
            </w:r>
          </w:p>
          <w:p w14:paraId="53262FE3" w14:textId="09E775D1" w:rsidR="008406FF" w:rsidRDefault="00F503FE" w:rsidP="000C6C32">
            <w:pPr>
              <w:spacing w:before="0" w:after="0" w:line="240" w:lineRule="auto"/>
              <w:jc w:val="both"/>
              <w:rPr>
                <w:sz w:val="22"/>
                <w:lang w:val="nl-NL"/>
              </w:rPr>
            </w:pPr>
            <w:r w:rsidRPr="00F55C7D">
              <w:rPr>
                <w:sz w:val="22"/>
                <w:lang w:val="nl-NL"/>
              </w:rPr>
              <w:t>- TT</w:t>
            </w:r>
            <w:r>
              <w:rPr>
                <w:sz w:val="22"/>
                <w:lang w:val="nl-NL"/>
              </w:rPr>
              <w:t xml:space="preserve"> </w:t>
            </w:r>
            <w:r w:rsidRPr="00F55C7D">
              <w:rPr>
                <w:sz w:val="22"/>
                <w:lang w:val="nl-NL"/>
              </w:rPr>
              <w:t>T</w:t>
            </w:r>
            <w:r w:rsidR="00A9015B">
              <w:rPr>
                <w:sz w:val="22"/>
                <w:lang w:val="nl-NL"/>
              </w:rPr>
              <w:t>ỉnh ủy</w:t>
            </w:r>
            <w:r w:rsidRPr="00F55C7D">
              <w:rPr>
                <w:sz w:val="22"/>
                <w:lang w:val="nl-NL"/>
              </w:rPr>
              <w:t xml:space="preserve">, </w:t>
            </w:r>
            <w:r w:rsidR="00A9015B">
              <w:rPr>
                <w:sz w:val="22"/>
                <w:lang w:val="nl-NL"/>
              </w:rPr>
              <w:t xml:space="preserve">TT </w:t>
            </w:r>
            <w:r w:rsidRPr="00F55C7D">
              <w:rPr>
                <w:sz w:val="22"/>
                <w:lang w:val="nl-NL"/>
              </w:rPr>
              <w:t>HĐND</w:t>
            </w:r>
            <w:r w:rsidR="008406FF">
              <w:rPr>
                <w:sz w:val="22"/>
                <w:lang w:val="nl-NL"/>
              </w:rPr>
              <w:t xml:space="preserve"> tỉnh;</w:t>
            </w:r>
          </w:p>
          <w:p w14:paraId="23E2FAF9" w14:textId="1814F6CF" w:rsidR="00F503FE" w:rsidRPr="00F55C7D" w:rsidRDefault="008406FF" w:rsidP="000C6C32">
            <w:pPr>
              <w:spacing w:before="0" w:after="0" w:line="240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- CT, các PCT </w:t>
            </w:r>
            <w:r w:rsidR="00F503FE" w:rsidRPr="00F55C7D">
              <w:rPr>
                <w:sz w:val="22"/>
                <w:lang w:val="nl-NL"/>
              </w:rPr>
              <w:t>UBND tỉnh;</w:t>
            </w:r>
          </w:p>
          <w:p w14:paraId="55C2F7B9" w14:textId="0F9F92C5" w:rsidR="00F503FE" w:rsidRPr="00F55C7D" w:rsidRDefault="00F503FE" w:rsidP="000C6C32">
            <w:pPr>
              <w:spacing w:before="0" w:after="0" w:line="240" w:lineRule="auto"/>
              <w:jc w:val="both"/>
              <w:rPr>
                <w:sz w:val="22"/>
                <w:lang w:val="nl-NL"/>
              </w:rPr>
            </w:pPr>
            <w:r w:rsidRPr="00F55C7D">
              <w:rPr>
                <w:sz w:val="22"/>
                <w:lang w:val="nl-NL"/>
              </w:rPr>
              <w:t xml:space="preserve">- Đoàn Đại biểu Quốc hội </w:t>
            </w:r>
            <w:r>
              <w:rPr>
                <w:sz w:val="22"/>
                <w:lang w:val="nl-NL"/>
              </w:rPr>
              <w:t>tỉnh</w:t>
            </w:r>
            <w:r w:rsidRPr="00F55C7D">
              <w:rPr>
                <w:sz w:val="22"/>
                <w:lang w:val="nl-NL"/>
              </w:rPr>
              <w:t>;</w:t>
            </w:r>
          </w:p>
          <w:p w14:paraId="121D8538" w14:textId="55E91D72" w:rsidR="00F503FE" w:rsidRDefault="00F503FE" w:rsidP="000C6C32">
            <w:pPr>
              <w:spacing w:before="0" w:after="0" w:line="240" w:lineRule="auto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- </w:t>
            </w:r>
            <w:r w:rsidR="00A9015B">
              <w:rPr>
                <w:sz w:val="22"/>
                <w:lang w:val="nl-NL"/>
              </w:rPr>
              <w:t>Công báo</w:t>
            </w:r>
            <w:r>
              <w:rPr>
                <w:sz w:val="22"/>
                <w:lang w:val="nl-NL"/>
              </w:rPr>
              <w:t xml:space="preserve"> tỉnh;</w:t>
            </w:r>
          </w:p>
          <w:p w14:paraId="118C6CB8" w14:textId="77777777" w:rsidR="00F503FE" w:rsidRPr="00F55C7D" w:rsidRDefault="00F503FE" w:rsidP="000C6C32">
            <w:pPr>
              <w:spacing w:before="0" w:after="0" w:line="240" w:lineRule="auto"/>
              <w:jc w:val="both"/>
              <w:rPr>
                <w:sz w:val="22"/>
                <w:lang w:val="nl-NL"/>
              </w:rPr>
            </w:pPr>
            <w:r w:rsidRPr="00F55C7D">
              <w:rPr>
                <w:sz w:val="22"/>
                <w:lang w:val="nl-NL"/>
              </w:rPr>
              <w:t>- CPVP;</w:t>
            </w:r>
          </w:p>
          <w:p w14:paraId="2627B167" w14:textId="323D1B93" w:rsidR="00F00AD8" w:rsidRDefault="00543ECF" w:rsidP="000C6C32">
            <w:pPr>
              <w:spacing w:before="0" w:after="0" w:line="240" w:lineRule="auto"/>
              <w:ind w:right="49"/>
              <w:rPr>
                <w:sz w:val="22"/>
              </w:rPr>
            </w:pPr>
            <w:r w:rsidRPr="00403672">
              <w:rPr>
                <w:sz w:val="22"/>
              </w:rPr>
              <w:t xml:space="preserve">- </w:t>
            </w:r>
            <w:proofErr w:type="spellStart"/>
            <w:r w:rsidRPr="00403672">
              <w:rPr>
                <w:sz w:val="22"/>
              </w:rPr>
              <w:t>Lưu</w:t>
            </w:r>
            <w:proofErr w:type="spellEnd"/>
            <w:r w:rsidRPr="00403672">
              <w:rPr>
                <w:sz w:val="22"/>
              </w:rPr>
              <w:t xml:space="preserve">: VT, </w:t>
            </w:r>
            <w:r w:rsidR="00721DCC">
              <w:rPr>
                <w:color w:val="FF0000"/>
                <w:sz w:val="22"/>
              </w:rPr>
              <w:t>…</w:t>
            </w:r>
            <w:proofErr w:type="gramStart"/>
            <w:r w:rsidR="00721DCC">
              <w:rPr>
                <w:color w:val="FF0000"/>
                <w:sz w:val="22"/>
              </w:rPr>
              <w:t>..</w:t>
            </w:r>
            <w:r w:rsidR="009C16AD" w:rsidRPr="00421ECF">
              <w:rPr>
                <w:color w:val="FF0000"/>
                <w:sz w:val="22"/>
              </w:rPr>
              <w:t>(</w:t>
            </w:r>
            <w:proofErr w:type="gramEnd"/>
            <w:r w:rsidR="009C16AD" w:rsidRPr="00421ECF">
              <w:rPr>
                <w:color w:val="FF0000"/>
                <w:sz w:val="22"/>
              </w:rPr>
              <w:t>…)</w:t>
            </w:r>
            <w:r w:rsidR="00403672" w:rsidRPr="00421ECF">
              <w:rPr>
                <w:color w:val="FF0000"/>
                <w:sz w:val="22"/>
              </w:rPr>
              <w:t>.</w:t>
            </w:r>
          </w:p>
          <w:p w14:paraId="46A45F80" w14:textId="497B9C4A" w:rsidR="006164BC" w:rsidRPr="006164BC" w:rsidRDefault="006164BC" w:rsidP="00F503FE">
            <w:pPr>
              <w:spacing w:before="0" w:after="0" w:line="240" w:lineRule="auto"/>
              <w:ind w:right="49"/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2AF07A2F" w14:textId="77777777" w:rsidR="00F00AD8" w:rsidRPr="00817ADD" w:rsidRDefault="00F00AD8" w:rsidP="004379FB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17ADD">
              <w:rPr>
                <w:rFonts w:eastAsia="Times New Roman"/>
                <w:b/>
                <w:sz w:val="28"/>
                <w:szCs w:val="28"/>
              </w:rPr>
              <w:t>TM.</w:t>
            </w:r>
            <w:r w:rsidR="00B93840" w:rsidRPr="00817ADD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817ADD">
              <w:rPr>
                <w:rFonts w:eastAsia="Times New Roman"/>
                <w:b/>
                <w:sz w:val="28"/>
                <w:szCs w:val="28"/>
              </w:rPr>
              <w:t>ỦY BAN NHÂN DÂN</w:t>
            </w:r>
          </w:p>
          <w:p w14:paraId="668C17E4" w14:textId="6AB0C5C0" w:rsidR="00F00AD8" w:rsidRDefault="005E40B8" w:rsidP="004379FB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KT. </w:t>
            </w:r>
            <w:r w:rsidR="00F00AD8" w:rsidRPr="00817ADD">
              <w:rPr>
                <w:rFonts w:eastAsia="Times New Roman"/>
                <w:b/>
                <w:sz w:val="28"/>
                <w:szCs w:val="28"/>
              </w:rPr>
              <w:t>CHỦ TỊCH</w:t>
            </w:r>
          </w:p>
          <w:p w14:paraId="1A9F524F" w14:textId="15F52EE6" w:rsidR="005E40B8" w:rsidRDefault="005E40B8" w:rsidP="004379FB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PHÓ CHỦ TỊCH</w:t>
            </w:r>
          </w:p>
          <w:p w14:paraId="277D7639" w14:textId="77777777" w:rsidR="00F00AD8" w:rsidRDefault="00F00AD8" w:rsidP="004379FB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132D2DDE" w14:textId="77777777" w:rsidR="00543ECF" w:rsidRDefault="00543ECF" w:rsidP="004379FB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7EE2F4BD" w14:textId="77777777" w:rsidR="005E40B8" w:rsidRDefault="005E40B8" w:rsidP="007D5D98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4D08FEF9" w14:textId="77777777" w:rsidR="00543ECF" w:rsidRDefault="00543ECF" w:rsidP="004379FB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6D2A705E" w14:textId="6107AF75" w:rsidR="00543ECF" w:rsidRPr="00543ECF" w:rsidRDefault="005E40B8" w:rsidP="004379F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Hồ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Quang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Bửu</w:t>
            </w:r>
            <w:proofErr w:type="spellEnd"/>
          </w:p>
        </w:tc>
      </w:tr>
    </w:tbl>
    <w:p w14:paraId="14093E84" w14:textId="77777777" w:rsidR="00C141D4" w:rsidRPr="00403672" w:rsidRDefault="00C141D4" w:rsidP="00D46B37">
      <w:pPr>
        <w:spacing w:before="40" w:after="40" w:line="240" w:lineRule="auto"/>
        <w:jc w:val="right"/>
        <w:rPr>
          <w:sz w:val="2"/>
          <w:szCs w:val="28"/>
        </w:rPr>
      </w:pPr>
    </w:p>
    <w:sectPr w:rsidR="00C141D4" w:rsidRPr="00403672" w:rsidSect="0075697E">
      <w:headerReference w:type="default" r:id="rId8"/>
      <w:pgSz w:w="11907" w:h="16840" w:code="9"/>
      <w:pgMar w:top="1134" w:right="1134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A3706" w14:textId="77777777" w:rsidR="00A10905" w:rsidRDefault="00A10905" w:rsidP="00EB61B4">
      <w:pPr>
        <w:spacing w:before="0" w:after="0" w:line="240" w:lineRule="auto"/>
      </w:pPr>
      <w:r>
        <w:separator/>
      </w:r>
    </w:p>
  </w:endnote>
  <w:endnote w:type="continuationSeparator" w:id="0">
    <w:p w14:paraId="0B99499A" w14:textId="77777777" w:rsidR="00A10905" w:rsidRDefault="00A10905" w:rsidP="00EB61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4134B" w14:textId="77777777" w:rsidR="00A10905" w:rsidRDefault="00A10905" w:rsidP="00EB61B4">
      <w:pPr>
        <w:spacing w:before="0" w:after="0" w:line="240" w:lineRule="auto"/>
      </w:pPr>
      <w:r>
        <w:separator/>
      </w:r>
    </w:p>
  </w:footnote>
  <w:footnote w:type="continuationSeparator" w:id="0">
    <w:p w14:paraId="189FE94D" w14:textId="77777777" w:rsidR="00A10905" w:rsidRDefault="00A10905" w:rsidP="00EB61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EF817" w14:textId="216992A7" w:rsidR="001D1305" w:rsidRDefault="001D1305" w:rsidP="001D130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420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6"/>
    <w:rsid w:val="0000356F"/>
    <w:rsid w:val="00003EFC"/>
    <w:rsid w:val="0001252E"/>
    <w:rsid w:val="00012C9A"/>
    <w:rsid w:val="00017251"/>
    <w:rsid w:val="00030460"/>
    <w:rsid w:val="00030942"/>
    <w:rsid w:val="00031C98"/>
    <w:rsid w:val="00031FCA"/>
    <w:rsid w:val="00036055"/>
    <w:rsid w:val="0004243A"/>
    <w:rsid w:val="00044706"/>
    <w:rsid w:val="0004615B"/>
    <w:rsid w:val="000558E4"/>
    <w:rsid w:val="0006107D"/>
    <w:rsid w:val="000618CD"/>
    <w:rsid w:val="000648CB"/>
    <w:rsid w:val="000722BA"/>
    <w:rsid w:val="00072EE4"/>
    <w:rsid w:val="00075F33"/>
    <w:rsid w:val="000762E2"/>
    <w:rsid w:val="00077CE1"/>
    <w:rsid w:val="00080F32"/>
    <w:rsid w:val="00081ECB"/>
    <w:rsid w:val="0008218A"/>
    <w:rsid w:val="0008288B"/>
    <w:rsid w:val="000840A3"/>
    <w:rsid w:val="0008788B"/>
    <w:rsid w:val="00090D38"/>
    <w:rsid w:val="00091AB2"/>
    <w:rsid w:val="0009230E"/>
    <w:rsid w:val="00092974"/>
    <w:rsid w:val="0009345D"/>
    <w:rsid w:val="00095E2D"/>
    <w:rsid w:val="000A0D1D"/>
    <w:rsid w:val="000A5ACA"/>
    <w:rsid w:val="000B2E02"/>
    <w:rsid w:val="000B317B"/>
    <w:rsid w:val="000B3A0A"/>
    <w:rsid w:val="000B4638"/>
    <w:rsid w:val="000B55BD"/>
    <w:rsid w:val="000B60F2"/>
    <w:rsid w:val="000C1767"/>
    <w:rsid w:val="000C5055"/>
    <w:rsid w:val="000C631A"/>
    <w:rsid w:val="000C6C32"/>
    <w:rsid w:val="000D0CC0"/>
    <w:rsid w:val="000D10EF"/>
    <w:rsid w:val="000D15FA"/>
    <w:rsid w:val="000D27A2"/>
    <w:rsid w:val="000D7104"/>
    <w:rsid w:val="000E1E0D"/>
    <w:rsid w:val="000E3E73"/>
    <w:rsid w:val="000E4762"/>
    <w:rsid w:val="000E58E6"/>
    <w:rsid w:val="000F2368"/>
    <w:rsid w:val="000F43B7"/>
    <w:rsid w:val="000F6661"/>
    <w:rsid w:val="000F677C"/>
    <w:rsid w:val="001027D7"/>
    <w:rsid w:val="001027F1"/>
    <w:rsid w:val="00105505"/>
    <w:rsid w:val="00110EC4"/>
    <w:rsid w:val="0011235F"/>
    <w:rsid w:val="001162D0"/>
    <w:rsid w:val="001175DB"/>
    <w:rsid w:val="001210F5"/>
    <w:rsid w:val="001233F4"/>
    <w:rsid w:val="00131EA7"/>
    <w:rsid w:val="001413FC"/>
    <w:rsid w:val="00143990"/>
    <w:rsid w:val="00144D35"/>
    <w:rsid w:val="00145470"/>
    <w:rsid w:val="001461AA"/>
    <w:rsid w:val="00146972"/>
    <w:rsid w:val="00151584"/>
    <w:rsid w:val="00151653"/>
    <w:rsid w:val="0015299B"/>
    <w:rsid w:val="001537E7"/>
    <w:rsid w:val="00155839"/>
    <w:rsid w:val="00157EC1"/>
    <w:rsid w:val="001628D3"/>
    <w:rsid w:val="001645F7"/>
    <w:rsid w:val="00165BD6"/>
    <w:rsid w:val="00167A77"/>
    <w:rsid w:val="00171A8C"/>
    <w:rsid w:val="001734A6"/>
    <w:rsid w:val="00174385"/>
    <w:rsid w:val="001803CE"/>
    <w:rsid w:val="0018095F"/>
    <w:rsid w:val="00181D10"/>
    <w:rsid w:val="00182D3B"/>
    <w:rsid w:val="001864F3"/>
    <w:rsid w:val="001904CD"/>
    <w:rsid w:val="00190D2F"/>
    <w:rsid w:val="00190E64"/>
    <w:rsid w:val="001921C3"/>
    <w:rsid w:val="00192E37"/>
    <w:rsid w:val="00195B09"/>
    <w:rsid w:val="00195FB7"/>
    <w:rsid w:val="00196578"/>
    <w:rsid w:val="001A31A9"/>
    <w:rsid w:val="001A41DB"/>
    <w:rsid w:val="001B08DD"/>
    <w:rsid w:val="001B11DF"/>
    <w:rsid w:val="001B252A"/>
    <w:rsid w:val="001B3B25"/>
    <w:rsid w:val="001B74DE"/>
    <w:rsid w:val="001B7FFE"/>
    <w:rsid w:val="001C0722"/>
    <w:rsid w:val="001C0890"/>
    <w:rsid w:val="001D1305"/>
    <w:rsid w:val="001D2C1F"/>
    <w:rsid w:val="001D7779"/>
    <w:rsid w:val="001E0F05"/>
    <w:rsid w:val="001E591F"/>
    <w:rsid w:val="001E59BD"/>
    <w:rsid w:val="001E6E35"/>
    <w:rsid w:val="001F23B8"/>
    <w:rsid w:val="001F26CF"/>
    <w:rsid w:val="001F5CEC"/>
    <w:rsid w:val="001F6280"/>
    <w:rsid w:val="001F659E"/>
    <w:rsid w:val="001F70DD"/>
    <w:rsid w:val="001F774D"/>
    <w:rsid w:val="00201355"/>
    <w:rsid w:val="00211AFE"/>
    <w:rsid w:val="00212068"/>
    <w:rsid w:val="0021210B"/>
    <w:rsid w:val="00214040"/>
    <w:rsid w:val="00215570"/>
    <w:rsid w:val="00215CF9"/>
    <w:rsid w:val="0021633B"/>
    <w:rsid w:val="002175C6"/>
    <w:rsid w:val="002222AB"/>
    <w:rsid w:val="00222987"/>
    <w:rsid w:val="00225F0A"/>
    <w:rsid w:val="00227692"/>
    <w:rsid w:val="0023115C"/>
    <w:rsid w:val="0023232E"/>
    <w:rsid w:val="00233C4D"/>
    <w:rsid w:val="002356AF"/>
    <w:rsid w:val="0023617F"/>
    <w:rsid w:val="00240063"/>
    <w:rsid w:val="00242948"/>
    <w:rsid w:val="002471CA"/>
    <w:rsid w:val="00250A66"/>
    <w:rsid w:val="00250C5F"/>
    <w:rsid w:val="0025164B"/>
    <w:rsid w:val="00252E8D"/>
    <w:rsid w:val="00253EBC"/>
    <w:rsid w:val="00256C07"/>
    <w:rsid w:val="00257434"/>
    <w:rsid w:val="002641E2"/>
    <w:rsid w:val="00266C7C"/>
    <w:rsid w:val="00274017"/>
    <w:rsid w:val="00275B0B"/>
    <w:rsid w:val="00276501"/>
    <w:rsid w:val="00283E51"/>
    <w:rsid w:val="00284E33"/>
    <w:rsid w:val="0028519C"/>
    <w:rsid w:val="002852B2"/>
    <w:rsid w:val="00291140"/>
    <w:rsid w:val="002920A6"/>
    <w:rsid w:val="00293C52"/>
    <w:rsid w:val="002A0FEA"/>
    <w:rsid w:val="002A33F7"/>
    <w:rsid w:val="002B0B81"/>
    <w:rsid w:val="002B1785"/>
    <w:rsid w:val="002B2BFF"/>
    <w:rsid w:val="002B707C"/>
    <w:rsid w:val="002C5078"/>
    <w:rsid w:val="002C6178"/>
    <w:rsid w:val="002D0F48"/>
    <w:rsid w:val="002D1038"/>
    <w:rsid w:val="002D2DFC"/>
    <w:rsid w:val="002D40E4"/>
    <w:rsid w:val="002D4C02"/>
    <w:rsid w:val="002E2FC5"/>
    <w:rsid w:val="002E5308"/>
    <w:rsid w:val="002F37EC"/>
    <w:rsid w:val="002F3D8E"/>
    <w:rsid w:val="002F4FCA"/>
    <w:rsid w:val="002F6394"/>
    <w:rsid w:val="0030051E"/>
    <w:rsid w:val="003027B7"/>
    <w:rsid w:val="00302D57"/>
    <w:rsid w:val="00303970"/>
    <w:rsid w:val="00307147"/>
    <w:rsid w:val="00310CAA"/>
    <w:rsid w:val="00315F33"/>
    <w:rsid w:val="00316D29"/>
    <w:rsid w:val="0031730C"/>
    <w:rsid w:val="00320BD2"/>
    <w:rsid w:val="00322F45"/>
    <w:rsid w:val="003233D5"/>
    <w:rsid w:val="00324A77"/>
    <w:rsid w:val="00324E7E"/>
    <w:rsid w:val="00325170"/>
    <w:rsid w:val="00325E3E"/>
    <w:rsid w:val="00326305"/>
    <w:rsid w:val="00332EA0"/>
    <w:rsid w:val="0033510E"/>
    <w:rsid w:val="0033647D"/>
    <w:rsid w:val="00337B61"/>
    <w:rsid w:val="00340839"/>
    <w:rsid w:val="0034358D"/>
    <w:rsid w:val="00344A78"/>
    <w:rsid w:val="00344FEE"/>
    <w:rsid w:val="003455A9"/>
    <w:rsid w:val="00346EAE"/>
    <w:rsid w:val="00347725"/>
    <w:rsid w:val="00352EA5"/>
    <w:rsid w:val="00357CE1"/>
    <w:rsid w:val="0036536F"/>
    <w:rsid w:val="00370CC7"/>
    <w:rsid w:val="00372695"/>
    <w:rsid w:val="0037591E"/>
    <w:rsid w:val="00380196"/>
    <w:rsid w:val="00381176"/>
    <w:rsid w:val="003832C9"/>
    <w:rsid w:val="00384BB2"/>
    <w:rsid w:val="00390A57"/>
    <w:rsid w:val="00391141"/>
    <w:rsid w:val="00393857"/>
    <w:rsid w:val="00394663"/>
    <w:rsid w:val="0039539E"/>
    <w:rsid w:val="00396D3F"/>
    <w:rsid w:val="003A3ED7"/>
    <w:rsid w:val="003A5290"/>
    <w:rsid w:val="003A79E2"/>
    <w:rsid w:val="003B1AA4"/>
    <w:rsid w:val="003B4575"/>
    <w:rsid w:val="003B5FAB"/>
    <w:rsid w:val="003B60C6"/>
    <w:rsid w:val="003C1681"/>
    <w:rsid w:val="003C244F"/>
    <w:rsid w:val="003C6012"/>
    <w:rsid w:val="003C6DE6"/>
    <w:rsid w:val="003D0F03"/>
    <w:rsid w:val="003D5DBE"/>
    <w:rsid w:val="003E161C"/>
    <w:rsid w:val="003E4057"/>
    <w:rsid w:val="003E4332"/>
    <w:rsid w:val="00401D76"/>
    <w:rsid w:val="0040338F"/>
    <w:rsid w:val="00403672"/>
    <w:rsid w:val="00405849"/>
    <w:rsid w:val="0040648E"/>
    <w:rsid w:val="004102EA"/>
    <w:rsid w:val="00411DF6"/>
    <w:rsid w:val="00415A4B"/>
    <w:rsid w:val="004169C0"/>
    <w:rsid w:val="0041781F"/>
    <w:rsid w:val="00420C41"/>
    <w:rsid w:val="00421ECF"/>
    <w:rsid w:val="004223A2"/>
    <w:rsid w:val="00425D20"/>
    <w:rsid w:val="00430A5B"/>
    <w:rsid w:val="00435882"/>
    <w:rsid w:val="004360DF"/>
    <w:rsid w:val="004379FB"/>
    <w:rsid w:val="00441241"/>
    <w:rsid w:val="00441DA2"/>
    <w:rsid w:val="00451811"/>
    <w:rsid w:val="0046185A"/>
    <w:rsid w:val="0047113E"/>
    <w:rsid w:val="00471D28"/>
    <w:rsid w:val="004728F3"/>
    <w:rsid w:val="00473474"/>
    <w:rsid w:val="00473862"/>
    <w:rsid w:val="00474FAB"/>
    <w:rsid w:val="00475D3F"/>
    <w:rsid w:val="00475E99"/>
    <w:rsid w:val="00476258"/>
    <w:rsid w:val="004823A2"/>
    <w:rsid w:val="004847CD"/>
    <w:rsid w:val="0048495C"/>
    <w:rsid w:val="00491A58"/>
    <w:rsid w:val="004953B9"/>
    <w:rsid w:val="00496DD9"/>
    <w:rsid w:val="004A012E"/>
    <w:rsid w:val="004A3D0F"/>
    <w:rsid w:val="004A633A"/>
    <w:rsid w:val="004A7662"/>
    <w:rsid w:val="004B0B99"/>
    <w:rsid w:val="004B624B"/>
    <w:rsid w:val="004B6690"/>
    <w:rsid w:val="004B7EBB"/>
    <w:rsid w:val="004C1C55"/>
    <w:rsid w:val="004C2979"/>
    <w:rsid w:val="004C4114"/>
    <w:rsid w:val="004C42A4"/>
    <w:rsid w:val="004D203F"/>
    <w:rsid w:val="004D208A"/>
    <w:rsid w:val="004D3E2A"/>
    <w:rsid w:val="004D40B4"/>
    <w:rsid w:val="004D59C6"/>
    <w:rsid w:val="004D649E"/>
    <w:rsid w:val="004D7571"/>
    <w:rsid w:val="004E1F5C"/>
    <w:rsid w:val="004E4A3D"/>
    <w:rsid w:val="004E4F51"/>
    <w:rsid w:val="004E5D45"/>
    <w:rsid w:val="004F43FE"/>
    <w:rsid w:val="004F47C6"/>
    <w:rsid w:val="004F67AA"/>
    <w:rsid w:val="00500526"/>
    <w:rsid w:val="0050420A"/>
    <w:rsid w:val="00505344"/>
    <w:rsid w:val="00506711"/>
    <w:rsid w:val="005138B4"/>
    <w:rsid w:val="0051708F"/>
    <w:rsid w:val="0052380D"/>
    <w:rsid w:val="005249B0"/>
    <w:rsid w:val="00530474"/>
    <w:rsid w:val="00530E28"/>
    <w:rsid w:val="00532FDA"/>
    <w:rsid w:val="00532FE6"/>
    <w:rsid w:val="00533164"/>
    <w:rsid w:val="005336AA"/>
    <w:rsid w:val="00534F4F"/>
    <w:rsid w:val="005406BB"/>
    <w:rsid w:val="0054137D"/>
    <w:rsid w:val="00541A83"/>
    <w:rsid w:val="00541AFF"/>
    <w:rsid w:val="00543144"/>
    <w:rsid w:val="00543ECF"/>
    <w:rsid w:val="005451FA"/>
    <w:rsid w:val="00547128"/>
    <w:rsid w:val="005505F0"/>
    <w:rsid w:val="00550C00"/>
    <w:rsid w:val="0055102B"/>
    <w:rsid w:val="00552612"/>
    <w:rsid w:val="005567A6"/>
    <w:rsid w:val="00562B92"/>
    <w:rsid w:val="00562C8F"/>
    <w:rsid w:val="00564085"/>
    <w:rsid w:val="0056752B"/>
    <w:rsid w:val="0056784D"/>
    <w:rsid w:val="005710CA"/>
    <w:rsid w:val="00572727"/>
    <w:rsid w:val="00572937"/>
    <w:rsid w:val="005755EB"/>
    <w:rsid w:val="00576B78"/>
    <w:rsid w:val="00576ED6"/>
    <w:rsid w:val="005812F9"/>
    <w:rsid w:val="00585288"/>
    <w:rsid w:val="005867E8"/>
    <w:rsid w:val="00586C19"/>
    <w:rsid w:val="00587045"/>
    <w:rsid w:val="00587FF0"/>
    <w:rsid w:val="00590B11"/>
    <w:rsid w:val="00595D80"/>
    <w:rsid w:val="005968AB"/>
    <w:rsid w:val="005A002F"/>
    <w:rsid w:val="005B480D"/>
    <w:rsid w:val="005B5847"/>
    <w:rsid w:val="005B6C20"/>
    <w:rsid w:val="005C0D29"/>
    <w:rsid w:val="005C5286"/>
    <w:rsid w:val="005C63F0"/>
    <w:rsid w:val="005C6CA3"/>
    <w:rsid w:val="005C7F94"/>
    <w:rsid w:val="005D4C33"/>
    <w:rsid w:val="005E3729"/>
    <w:rsid w:val="005E3D85"/>
    <w:rsid w:val="005E40B8"/>
    <w:rsid w:val="005F14E3"/>
    <w:rsid w:val="005F155B"/>
    <w:rsid w:val="005F1A60"/>
    <w:rsid w:val="005F2119"/>
    <w:rsid w:val="005F5B0E"/>
    <w:rsid w:val="005F621C"/>
    <w:rsid w:val="00600616"/>
    <w:rsid w:val="00610F51"/>
    <w:rsid w:val="006164BC"/>
    <w:rsid w:val="00616CC8"/>
    <w:rsid w:val="00617398"/>
    <w:rsid w:val="00617CE9"/>
    <w:rsid w:val="00626B27"/>
    <w:rsid w:val="00632727"/>
    <w:rsid w:val="00633BB3"/>
    <w:rsid w:val="00634142"/>
    <w:rsid w:val="00634817"/>
    <w:rsid w:val="00635C03"/>
    <w:rsid w:val="00641615"/>
    <w:rsid w:val="006460FD"/>
    <w:rsid w:val="006464D9"/>
    <w:rsid w:val="00646A12"/>
    <w:rsid w:val="00650902"/>
    <w:rsid w:val="006521BB"/>
    <w:rsid w:val="006523E1"/>
    <w:rsid w:val="006553FA"/>
    <w:rsid w:val="00655B51"/>
    <w:rsid w:val="00655CD0"/>
    <w:rsid w:val="006574D0"/>
    <w:rsid w:val="00660446"/>
    <w:rsid w:val="00660A99"/>
    <w:rsid w:val="006619AF"/>
    <w:rsid w:val="00661E77"/>
    <w:rsid w:val="006657FC"/>
    <w:rsid w:val="00666DD9"/>
    <w:rsid w:val="006747A6"/>
    <w:rsid w:val="00675C85"/>
    <w:rsid w:val="00682A96"/>
    <w:rsid w:val="00684B75"/>
    <w:rsid w:val="00685307"/>
    <w:rsid w:val="00686400"/>
    <w:rsid w:val="00691F06"/>
    <w:rsid w:val="00696827"/>
    <w:rsid w:val="006979A5"/>
    <w:rsid w:val="006A1285"/>
    <w:rsid w:val="006A2DA1"/>
    <w:rsid w:val="006A5174"/>
    <w:rsid w:val="006B066E"/>
    <w:rsid w:val="006B1CC3"/>
    <w:rsid w:val="006B2995"/>
    <w:rsid w:val="006B32FE"/>
    <w:rsid w:val="006B4A8E"/>
    <w:rsid w:val="006B4F35"/>
    <w:rsid w:val="006B5F99"/>
    <w:rsid w:val="006B659A"/>
    <w:rsid w:val="006B76F9"/>
    <w:rsid w:val="006C2784"/>
    <w:rsid w:val="006C62C7"/>
    <w:rsid w:val="006D1EC5"/>
    <w:rsid w:val="006D3CBA"/>
    <w:rsid w:val="006D750A"/>
    <w:rsid w:val="006E0A0F"/>
    <w:rsid w:val="006E1864"/>
    <w:rsid w:val="006E1AF2"/>
    <w:rsid w:val="006E1C9B"/>
    <w:rsid w:val="006E5BC4"/>
    <w:rsid w:val="006E6B43"/>
    <w:rsid w:val="006F22C7"/>
    <w:rsid w:val="006F292B"/>
    <w:rsid w:val="006F5AD4"/>
    <w:rsid w:val="006F5D27"/>
    <w:rsid w:val="007017C6"/>
    <w:rsid w:val="00702400"/>
    <w:rsid w:val="007057F4"/>
    <w:rsid w:val="00707530"/>
    <w:rsid w:val="007107B9"/>
    <w:rsid w:val="00713316"/>
    <w:rsid w:val="0071347F"/>
    <w:rsid w:val="00714BEC"/>
    <w:rsid w:val="00721171"/>
    <w:rsid w:val="00721DCC"/>
    <w:rsid w:val="0073144E"/>
    <w:rsid w:val="007345FB"/>
    <w:rsid w:val="007362AC"/>
    <w:rsid w:val="00740620"/>
    <w:rsid w:val="007408AB"/>
    <w:rsid w:val="007426DB"/>
    <w:rsid w:val="007449B8"/>
    <w:rsid w:val="00746FF9"/>
    <w:rsid w:val="00747F92"/>
    <w:rsid w:val="0075362B"/>
    <w:rsid w:val="007538C9"/>
    <w:rsid w:val="0075578A"/>
    <w:rsid w:val="00755F6A"/>
    <w:rsid w:val="0075697E"/>
    <w:rsid w:val="00757109"/>
    <w:rsid w:val="0075719B"/>
    <w:rsid w:val="007602E9"/>
    <w:rsid w:val="0076136D"/>
    <w:rsid w:val="00761C7D"/>
    <w:rsid w:val="007645D8"/>
    <w:rsid w:val="00767195"/>
    <w:rsid w:val="00774439"/>
    <w:rsid w:val="0077482F"/>
    <w:rsid w:val="007752DC"/>
    <w:rsid w:val="00781614"/>
    <w:rsid w:val="007829E1"/>
    <w:rsid w:val="00786CC2"/>
    <w:rsid w:val="00791B0A"/>
    <w:rsid w:val="0079280B"/>
    <w:rsid w:val="00793CD0"/>
    <w:rsid w:val="007946A7"/>
    <w:rsid w:val="007A2057"/>
    <w:rsid w:val="007A39BB"/>
    <w:rsid w:val="007A51D5"/>
    <w:rsid w:val="007A5D77"/>
    <w:rsid w:val="007A6651"/>
    <w:rsid w:val="007B0D05"/>
    <w:rsid w:val="007B24A7"/>
    <w:rsid w:val="007C0EC7"/>
    <w:rsid w:val="007C1092"/>
    <w:rsid w:val="007C30A2"/>
    <w:rsid w:val="007C390B"/>
    <w:rsid w:val="007C3BBC"/>
    <w:rsid w:val="007C412F"/>
    <w:rsid w:val="007C5323"/>
    <w:rsid w:val="007C5D97"/>
    <w:rsid w:val="007C77C1"/>
    <w:rsid w:val="007D079C"/>
    <w:rsid w:val="007D2BAF"/>
    <w:rsid w:val="007D4B33"/>
    <w:rsid w:val="007D5D98"/>
    <w:rsid w:val="007D69EA"/>
    <w:rsid w:val="007D6DEF"/>
    <w:rsid w:val="007D7EDB"/>
    <w:rsid w:val="007E1C32"/>
    <w:rsid w:val="007E3280"/>
    <w:rsid w:val="007E7506"/>
    <w:rsid w:val="007F1FAE"/>
    <w:rsid w:val="007F244A"/>
    <w:rsid w:val="007F269E"/>
    <w:rsid w:val="007F26F1"/>
    <w:rsid w:val="007F7750"/>
    <w:rsid w:val="00801336"/>
    <w:rsid w:val="008020FA"/>
    <w:rsid w:val="00803075"/>
    <w:rsid w:val="008070DF"/>
    <w:rsid w:val="00811782"/>
    <w:rsid w:val="00816875"/>
    <w:rsid w:val="00817ADD"/>
    <w:rsid w:val="0082400B"/>
    <w:rsid w:val="00824634"/>
    <w:rsid w:val="008276F3"/>
    <w:rsid w:val="00827B15"/>
    <w:rsid w:val="00827D2C"/>
    <w:rsid w:val="008352AC"/>
    <w:rsid w:val="008406FF"/>
    <w:rsid w:val="00843E6E"/>
    <w:rsid w:val="008441C5"/>
    <w:rsid w:val="0084555F"/>
    <w:rsid w:val="0084776B"/>
    <w:rsid w:val="00856387"/>
    <w:rsid w:val="00860957"/>
    <w:rsid w:val="00870DB4"/>
    <w:rsid w:val="00870DBA"/>
    <w:rsid w:val="0087617E"/>
    <w:rsid w:val="00876C13"/>
    <w:rsid w:val="0088480E"/>
    <w:rsid w:val="00886210"/>
    <w:rsid w:val="00890A42"/>
    <w:rsid w:val="00891CC4"/>
    <w:rsid w:val="00892CA2"/>
    <w:rsid w:val="00893B4A"/>
    <w:rsid w:val="008B1C08"/>
    <w:rsid w:val="008C073E"/>
    <w:rsid w:val="008C4016"/>
    <w:rsid w:val="008C61CE"/>
    <w:rsid w:val="008C66D1"/>
    <w:rsid w:val="008C70F6"/>
    <w:rsid w:val="008D121B"/>
    <w:rsid w:val="008D167E"/>
    <w:rsid w:val="008E2957"/>
    <w:rsid w:val="008E328B"/>
    <w:rsid w:val="008E3957"/>
    <w:rsid w:val="008E3F78"/>
    <w:rsid w:val="008E5BB6"/>
    <w:rsid w:val="008E5D38"/>
    <w:rsid w:val="008E6583"/>
    <w:rsid w:val="008E6EA1"/>
    <w:rsid w:val="008F2F33"/>
    <w:rsid w:val="008F3FC7"/>
    <w:rsid w:val="008F5506"/>
    <w:rsid w:val="008F7472"/>
    <w:rsid w:val="008F77B1"/>
    <w:rsid w:val="008F7E64"/>
    <w:rsid w:val="009031D3"/>
    <w:rsid w:val="00903571"/>
    <w:rsid w:val="009126EE"/>
    <w:rsid w:val="00916BC7"/>
    <w:rsid w:val="009205A5"/>
    <w:rsid w:val="009224E9"/>
    <w:rsid w:val="0092497A"/>
    <w:rsid w:val="00932911"/>
    <w:rsid w:val="00941C91"/>
    <w:rsid w:val="0094350A"/>
    <w:rsid w:val="00947ED9"/>
    <w:rsid w:val="00952450"/>
    <w:rsid w:val="009540E3"/>
    <w:rsid w:val="0095587A"/>
    <w:rsid w:val="00955D52"/>
    <w:rsid w:val="009602AC"/>
    <w:rsid w:val="00962D26"/>
    <w:rsid w:val="009637F2"/>
    <w:rsid w:val="0096395D"/>
    <w:rsid w:val="00966547"/>
    <w:rsid w:val="00975A2B"/>
    <w:rsid w:val="00980C9E"/>
    <w:rsid w:val="00984328"/>
    <w:rsid w:val="00984B7F"/>
    <w:rsid w:val="00984F9D"/>
    <w:rsid w:val="0098550D"/>
    <w:rsid w:val="00985711"/>
    <w:rsid w:val="00992C6E"/>
    <w:rsid w:val="00993971"/>
    <w:rsid w:val="00994BCC"/>
    <w:rsid w:val="009971F3"/>
    <w:rsid w:val="00997E8D"/>
    <w:rsid w:val="009A022E"/>
    <w:rsid w:val="009A07C7"/>
    <w:rsid w:val="009A0B53"/>
    <w:rsid w:val="009A19D9"/>
    <w:rsid w:val="009A23C7"/>
    <w:rsid w:val="009A543D"/>
    <w:rsid w:val="009A557C"/>
    <w:rsid w:val="009A660B"/>
    <w:rsid w:val="009B129F"/>
    <w:rsid w:val="009B3797"/>
    <w:rsid w:val="009B65AE"/>
    <w:rsid w:val="009B79B4"/>
    <w:rsid w:val="009C0EFF"/>
    <w:rsid w:val="009C110F"/>
    <w:rsid w:val="009C16AD"/>
    <w:rsid w:val="009C354C"/>
    <w:rsid w:val="009C6B30"/>
    <w:rsid w:val="009C7921"/>
    <w:rsid w:val="009D3792"/>
    <w:rsid w:val="009E06BB"/>
    <w:rsid w:val="009E4A86"/>
    <w:rsid w:val="009E7F67"/>
    <w:rsid w:val="009F0E66"/>
    <w:rsid w:val="009F1A43"/>
    <w:rsid w:val="009F2D9E"/>
    <w:rsid w:val="00A01F90"/>
    <w:rsid w:val="00A02A18"/>
    <w:rsid w:val="00A037A6"/>
    <w:rsid w:val="00A04106"/>
    <w:rsid w:val="00A07400"/>
    <w:rsid w:val="00A10905"/>
    <w:rsid w:val="00A13105"/>
    <w:rsid w:val="00A1373C"/>
    <w:rsid w:val="00A20E3A"/>
    <w:rsid w:val="00A232F8"/>
    <w:rsid w:val="00A25B5A"/>
    <w:rsid w:val="00A31451"/>
    <w:rsid w:val="00A40032"/>
    <w:rsid w:val="00A43FB5"/>
    <w:rsid w:val="00A458AA"/>
    <w:rsid w:val="00A512D6"/>
    <w:rsid w:val="00A51630"/>
    <w:rsid w:val="00A52AC4"/>
    <w:rsid w:val="00A536C9"/>
    <w:rsid w:val="00A55AD2"/>
    <w:rsid w:val="00A56C15"/>
    <w:rsid w:val="00A60206"/>
    <w:rsid w:val="00A60D5B"/>
    <w:rsid w:val="00A6174E"/>
    <w:rsid w:val="00A6214D"/>
    <w:rsid w:val="00A622CF"/>
    <w:rsid w:val="00A666B4"/>
    <w:rsid w:val="00A66845"/>
    <w:rsid w:val="00A66CE3"/>
    <w:rsid w:val="00A6704F"/>
    <w:rsid w:val="00A70A5C"/>
    <w:rsid w:val="00A70D23"/>
    <w:rsid w:val="00A71F4C"/>
    <w:rsid w:val="00A72117"/>
    <w:rsid w:val="00A751CC"/>
    <w:rsid w:val="00A759A5"/>
    <w:rsid w:val="00A9015B"/>
    <w:rsid w:val="00A9157A"/>
    <w:rsid w:val="00A9166C"/>
    <w:rsid w:val="00A92E46"/>
    <w:rsid w:val="00A93DC9"/>
    <w:rsid w:val="00A951A4"/>
    <w:rsid w:val="00A954DA"/>
    <w:rsid w:val="00A95566"/>
    <w:rsid w:val="00AA57F4"/>
    <w:rsid w:val="00AB7E9B"/>
    <w:rsid w:val="00AC7DA3"/>
    <w:rsid w:val="00AD1244"/>
    <w:rsid w:val="00AD2867"/>
    <w:rsid w:val="00AE0B5C"/>
    <w:rsid w:val="00AE1812"/>
    <w:rsid w:val="00AE2442"/>
    <w:rsid w:val="00AE3EBF"/>
    <w:rsid w:val="00AE554F"/>
    <w:rsid w:val="00AE6128"/>
    <w:rsid w:val="00AF4B07"/>
    <w:rsid w:val="00AF5592"/>
    <w:rsid w:val="00AF59C3"/>
    <w:rsid w:val="00B00B59"/>
    <w:rsid w:val="00B0396F"/>
    <w:rsid w:val="00B05805"/>
    <w:rsid w:val="00B06F71"/>
    <w:rsid w:val="00B10ACF"/>
    <w:rsid w:val="00B12CE9"/>
    <w:rsid w:val="00B13472"/>
    <w:rsid w:val="00B137B6"/>
    <w:rsid w:val="00B15D5E"/>
    <w:rsid w:val="00B22700"/>
    <w:rsid w:val="00B308B1"/>
    <w:rsid w:val="00B3359F"/>
    <w:rsid w:val="00B355B1"/>
    <w:rsid w:val="00B40118"/>
    <w:rsid w:val="00B40BD8"/>
    <w:rsid w:val="00B43DA5"/>
    <w:rsid w:val="00B45DC5"/>
    <w:rsid w:val="00B50AFA"/>
    <w:rsid w:val="00B5117A"/>
    <w:rsid w:val="00B51A56"/>
    <w:rsid w:val="00B53A38"/>
    <w:rsid w:val="00B570CD"/>
    <w:rsid w:val="00B57A1B"/>
    <w:rsid w:val="00B60F91"/>
    <w:rsid w:val="00B614C4"/>
    <w:rsid w:val="00B624B5"/>
    <w:rsid w:val="00B62AD8"/>
    <w:rsid w:val="00B7081A"/>
    <w:rsid w:val="00B70CE6"/>
    <w:rsid w:val="00B71704"/>
    <w:rsid w:val="00B75747"/>
    <w:rsid w:val="00B75907"/>
    <w:rsid w:val="00B763FC"/>
    <w:rsid w:val="00B93840"/>
    <w:rsid w:val="00B96152"/>
    <w:rsid w:val="00B96AC3"/>
    <w:rsid w:val="00BA13A1"/>
    <w:rsid w:val="00BA2686"/>
    <w:rsid w:val="00BA29FD"/>
    <w:rsid w:val="00BA44F8"/>
    <w:rsid w:val="00BA63F0"/>
    <w:rsid w:val="00BA7382"/>
    <w:rsid w:val="00BB19C8"/>
    <w:rsid w:val="00BB230D"/>
    <w:rsid w:val="00BB76C5"/>
    <w:rsid w:val="00BC5475"/>
    <w:rsid w:val="00BC5C78"/>
    <w:rsid w:val="00BC6670"/>
    <w:rsid w:val="00BC6E78"/>
    <w:rsid w:val="00BD09B7"/>
    <w:rsid w:val="00BD0AC1"/>
    <w:rsid w:val="00BD1A1D"/>
    <w:rsid w:val="00BD20B6"/>
    <w:rsid w:val="00BD3D7B"/>
    <w:rsid w:val="00BE1F77"/>
    <w:rsid w:val="00BE31AD"/>
    <w:rsid w:val="00BE32EE"/>
    <w:rsid w:val="00BF08D0"/>
    <w:rsid w:val="00C01F76"/>
    <w:rsid w:val="00C053E7"/>
    <w:rsid w:val="00C105DF"/>
    <w:rsid w:val="00C10AD6"/>
    <w:rsid w:val="00C12B39"/>
    <w:rsid w:val="00C141D4"/>
    <w:rsid w:val="00C214C3"/>
    <w:rsid w:val="00C22642"/>
    <w:rsid w:val="00C276A2"/>
    <w:rsid w:val="00C33160"/>
    <w:rsid w:val="00C33B55"/>
    <w:rsid w:val="00C36319"/>
    <w:rsid w:val="00C4179E"/>
    <w:rsid w:val="00C43225"/>
    <w:rsid w:val="00C43B79"/>
    <w:rsid w:val="00C50CDD"/>
    <w:rsid w:val="00C50F73"/>
    <w:rsid w:val="00C510ED"/>
    <w:rsid w:val="00C5339B"/>
    <w:rsid w:val="00C53976"/>
    <w:rsid w:val="00C57FA4"/>
    <w:rsid w:val="00C61434"/>
    <w:rsid w:val="00C624B8"/>
    <w:rsid w:val="00C67145"/>
    <w:rsid w:val="00C703D5"/>
    <w:rsid w:val="00C70E0A"/>
    <w:rsid w:val="00C71E18"/>
    <w:rsid w:val="00C77301"/>
    <w:rsid w:val="00C808D2"/>
    <w:rsid w:val="00C84BB7"/>
    <w:rsid w:val="00C92682"/>
    <w:rsid w:val="00C96485"/>
    <w:rsid w:val="00C972F0"/>
    <w:rsid w:val="00CA19C4"/>
    <w:rsid w:val="00CA4B92"/>
    <w:rsid w:val="00CA4F36"/>
    <w:rsid w:val="00CA55B5"/>
    <w:rsid w:val="00CA55F6"/>
    <w:rsid w:val="00CA6293"/>
    <w:rsid w:val="00CA70CB"/>
    <w:rsid w:val="00CB3B14"/>
    <w:rsid w:val="00CB7165"/>
    <w:rsid w:val="00CC118F"/>
    <w:rsid w:val="00CC2F5D"/>
    <w:rsid w:val="00CD11A8"/>
    <w:rsid w:val="00CD27C5"/>
    <w:rsid w:val="00CD2C9A"/>
    <w:rsid w:val="00CD31E2"/>
    <w:rsid w:val="00CD344C"/>
    <w:rsid w:val="00CD3D92"/>
    <w:rsid w:val="00CE4D85"/>
    <w:rsid w:val="00CE60AC"/>
    <w:rsid w:val="00CF0FE2"/>
    <w:rsid w:val="00CF1F3E"/>
    <w:rsid w:val="00CF30F4"/>
    <w:rsid w:val="00CF513D"/>
    <w:rsid w:val="00CF730C"/>
    <w:rsid w:val="00D00723"/>
    <w:rsid w:val="00D01203"/>
    <w:rsid w:val="00D01896"/>
    <w:rsid w:val="00D02047"/>
    <w:rsid w:val="00D02ED8"/>
    <w:rsid w:val="00D03959"/>
    <w:rsid w:val="00D05739"/>
    <w:rsid w:val="00D1116F"/>
    <w:rsid w:val="00D1131E"/>
    <w:rsid w:val="00D1142F"/>
    <w:rsid w:val="00D13FE2"/>
    <w:rsid w:val="00D174BF"/>
    <w:rsid w:val="00D1769B"/>
    <w:rsid w:val="00D2249C"/>
    <w:rsid w:val="00D2514A"/>
    <w:rsid w:val="00D34396"/>
    <w:rsid w:val="00D361B0"/>
    <w:rsid w:val="00D409B0"/>
    <w:rsid w:val="00D41F9E"/>
    <w:rsid w:val="00D42046"/>
    <w:rsid w:val="00D427F0"/>
    <w:rsid w:val="00D45147"/>
    <w:rsid w:val="00D45B17"/>
    <w:rsid w:val="00D46B37"/>
    <w:rsid w:val="00D506E5"/>
    <w:rsid w:val="00D518E8"/>
    <w:rsid w:val="00D5202C"/>
    <w:rsid w:val="00D529F8"/>
    <w:rsid w:val="00D62B83"/>
    <w:rsid w:val="00D64989"/>
    <w:rsid w:val="00D66BE0"/>
    <w:rsid w:val="00D67A1E"/>
    <w:rsid w:val="00D67B62"/>
    <w:rsid w:val="00D72EC9"/>
    <w:rsid w:val="00D7316C"/>
    <w:rsid w:val="00D819EC"/>
    <w:rsid w:val="00D84549"/>
    <w:rsid w:val="00D90A3A"/>
    <w:rsid w:val="00D92E78"/>
    <w:rsid w:val="00D93535"/>
    <w:rsid w:val="00DA0CAA"/>
    <w:rsid w:val="00DA6472"/>
    <w:rsid w:val="00DB119D"/>
    <w:rsid w:val="00DB23DB"/>
    <w:rsid w:val="00DB2595"/>
    <w:rsid w:val="00DB32F5"/>
    <w:rsid w:val="00DB4A78"/>
    <w:rsid w:val="00DB63DF"/>
    <w:rsid w:val="00DB69DE"/>
    <w:rsid w:val="00DB7AF3"/>
    <w:rsid w:val="00DC094D"/>
    <w:rsid w:val="00DC0BC0"/>
    <w:rsid w:val="00DC465B"/>
    <w:rsid w:val="00DD20B0"/>
    <w:rsid w:val="00DD4493"/>
    <w:rsid w:val="00DD750A"/>
    <w:rsid w:val="00DF0B88"/>
    <w:rsid w:val="00DF0BA8"/>
    <w:rsid w:val="00DF42A9"/>
    <w:rsid w:val="00DF44E4"/>
    <w:rsid w:val="00DF6088"/>
    <w:rsid w:val="00E005D0"/>
    <w:rsid w:val="00E01CCF"/>
    <w:rsid w:val="00E02453"/>
    <w:rsid w:val="00E0318A"/>
    <w:rsid w:val="00E038FD"/>
    <w:rsid w:val="00E05448"/>
    <w:rsid w:val="00E06DF3"/>
    <w:rsid w:val="00E13DC4"/>
    <w:rsid w:val="00E14EF7"/>
    <w:rsid w:val="00E15882"/>
    <w:rsid w:val="00E15FEE"/>
    <w:rsid w:val="00E17306"/>
    <w:rsid w:val="00E22274"/>
    <w:rsid w:val="00E23117"/>
    <w:rsid w:val="00E241CE"/>
    <w:rsid w:val="00E3410C"/>
    <w:rsid w:val="00E35A61"/>
    <w:rsid w:val="00E40BE4"/>
    <w:rsid w:val="00E439FB"/>
    <w:rsid w:val="00E44159"/>
    <w:rsid w:val="00E44545"/>
    <w:rsid w:val="00E44A14"/>
    <w:rsid w:val="00E45AD4"/>
    <w:rsid w:val="00E47163"/>
    <w:rsid w:val="00E5192A"/>
    <w:rsid w:val="00E5435F"/>
    <w:rsid w:val="00E54BE9"/>
    <w:rsid w:val="00E574E1"/>
    <w:rsid w:val="00E63F52"/>
    <w:rsid w:val="00E64EE5"/>
    <w:rsid w:val="00E651D2"/>
    <w:rsid w:val="00E65377"/>
    <w:rsid w:val="00E66AC6"/>
    <w:rsid w:val="00E72866"/>
    <w:rsid w:val="00E72CFA"/>
    <w:rsid w:val="00E74F8D"/>
    <w:rsid w:val="00E77361"/>
    <w:rsid w:val="00E81647"/>
    <w:rsid w:val="00E82297"/>
    <w:rsid w:val="00E82B8C"/>
    <w:rsid w:val="00E8375E"/>
    <w:rsid w:val="00E8397D"/>
    <w:rsid w:val="00E905B3"/>
    <w:rsid w:val="00E9551E"/>
    <w:rsid w:val="00EA05D4"/>
    <w:rsid w:val="00EA331E"/>
    <w:rsid w:val="00EA55B8"/>
    <w:rsid w:val="00EB305A"/>
    <w:rsid w:val="00EB3E89"/>
    <w:rsid w:val="00EB455D"/>
    <w:rsid w:val="00EB61B4"/>
    <w:rsid w:val="00EB645C"/>
    <w:rsid w:val="00EB679C"/>
    <w:rsid w:val="00EC0B24"/>
    <w:rsid w:val="00EC2A0D"/>
    <w:rsid w:val="00EC3320"/>
    <w:rsid w:val="00EC54CE"/>
    <w:rsid w:val="00EC7B75"/>
    <w:rsid w:val="00ED2CCE"/>
    <w:rsid w:val="00ED5379"/>
    <w:rsid w:val="00ED55D1"/>
    <w:rsid w:val="00ED5F90"/>
    <w:rsid w:val="00ED6D23"/>
    <w:rsid w:val="00EE1D0A"/>
    <w:rsid w:val="00EE2C92"/>
    <w:rsid w:val="00EE2D98"/>
    <w:rsid w:val="00EE4B6B"/>
    <w:rsid w:val="00EF0731"/>
    <w:rsid w:val="00EF2069"/>
    <w:rsid w:val="00EF59FA"/>
    <w:rsid w:val="00F00AD8"/>
    <w:rsid w:val="00F00E24"/>
    <w:rsid w:val="00F0110E"/>
    <w:rsid w:val="00F01D96"/>
    <w:rsid w:val="00F03179"/>
    <w:rsid w:val="00F0511D"/>
    <w:rsid w:val="00F063E3"/>
    <w:rsid w:val="00F1085D"/>
    <w:rsid w:val="00F113BB"/>
    <w:rsid w:val="00F1155E"/>
    <w:rsid w:val="00F12C15"/>
    <w:rsid w:val="00F1377A"/>
    <w:rsid w:val="00F22E46"/>
    <w:rsid w:val="00F26261"/>
    <w:rsid w:val="00F31D30"/>
    <w:rsid w:val="00F32C52"/>
    <w:rsid w:val="00F33C9A"/>
    <w:rsid w:val="00F35A10"/>
    <w:rsid w:val="00F43EC1"/>
    <w:rsid w:val="00F441C5"/>
    <w:rsid w:val="00F503FE"/>
    <w:rsid w:val="00F53DC0"/>
    <w:rsid w:val="00F56CD6"/>
    <w:rsid w:val="00F62A72"/>
    <w:rsid w:val="00F633BB"/>
    <w:rsid w:val="00F64BFB"/>
    <w:rsid w:val="00F652C1"/>
    <w:rsid w:val="00F67E59"/>
    <w:rsid w:val="00F72DDA"/>
    <w:rsid w:val="00F770D8"/>
    <w:rsid w:val="00F8292D"/>
    <w:rsid w:val="00F84CD6"/>
    <w:rsid w:val="00F95C2F"/>
    <w:rsid w:val="00F97625"/>
    <w:rsid w:val="00FA4C36"/>
    <w:rsid w:val="00FB5CE2"/>
    <w:rsid w:val="00FD3599"/>
    <w:rsid w:val="00FD620F"/>
    <w:rsid w:val="00FD7539"/>
    <w:rsid w:val="00FE05E7"/>
    <w:rsid w:val="00FE1172"/>
    <w:rsid w:val="00FE13E3"/>
    <w:rsid w:val="00FE33DF"/>
    <w:rsid w:val="00FF0393"/>
    <w:rsid w:val="00FF250D"/>
    <w:rsid w:val="00FF3950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8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C141D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141D4"/>
    <w:rPr>
      <w:color w:val="0000FF"/>
      <w:u w:val="single"/>
    </w:rPr>
  </w:style>
  <w:style w:type="character" w:customStyle="1" w:styleId="apple-converted-space">
    <w:name w:val="apple-converted-space"/>
    <w:rsid w:val="00C141D4"/>
  </w:style>
  <w:style w:type="paragraph" w:styleId="BalloonText">
    <w:name w:val="Balloon Text"/>
    <w:basedOn w:val="Normal"/>
    <w:link w:val="BalloonTextChar"/>
    <w:uiPriority w:val="99"/>
    <w:semiHidden/>
    <w:unhideWhenUsed/>
    <w:rsid w:val="00BA44F8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44F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F22E46"/>
    <w:pPr>
      <w:spacing w:before="0"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61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1B4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1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1B4"/>
    <w:rPr>
      <w:sz w:val="26"/>
      <w:szCs w:val="22"/>
    </w:rPr>
  </w:style>
  <w:style w:type="paragraph" w:styleId="Revision">
    <w:name w:val="Revision"/>
    <w:hidden/>
    <w:uiPriority w:val="99"/>
    <w:semiHidden/>
    <w:rsid w:val="00984328"/>
    <w:rPr>
      <w:sz w:val="26"/>
      <w:szCs w:val="22"/>
    </w:rPr>
  </w:style>
  <w:style w:type="paragraph" w:styleId="ListParagraph">
    <w:name w:val="List Paragraph"/>
    <w:basedOn w:val="Normal"/>
    <w:uiPriority w:val="34"/>
    <w:qFormat/>
    <w:rsid w:val="000648CB"/>
    <w:pPr>
      <w:ind w:left="720"/>
      <w:contextualSpacing/>
    </w:pPr>
  </w:style>
  <w:style w:type="character" w:styleId="Strong">
    <w:name w:val="Strong"/>
    <w:uiPriority w:val="22"/>
    <w:qFormat/>
    <w:rsid w:val="009D379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61C7D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C141D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141D4"/>
    <w:rPr>
      <w:color w:val="0000FF"/>
      <w:u w:val="single"/>
    </w:rPr>
  </w:style>
  <w:style w:type="character" w:customStyle="1" w:styleId="apple-converted-space">
    <w:name w:val="apple-converted-space"/>
    <w:rsid w:val="00C141D4"/>
  </w:style>
  <w:style w:type="paragraph" w:styleId="BalloonText">
    <w:name w:val="Balloon Text"/>
    <w:basedOn w:val="Normal"/>
    <w:link w:val="BalloonTextChar"/>
    <w:uiPriority w:val="99"/>
    <w:semiHidden/>
    <w:unhideWhenUsed/>
    <w:rsid w:val="00BA44F8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A44F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F22E46"/>
    <w:pPr>
      <w:spacing w:before="0"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61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1B4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1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1B4"/>
    <w:rPr>
      <w:sz w:val="26"/>
      <w:szCs w:val="22"/>
    </w:rPr>
  </w:style>
  <w:style w:type="paragraph" w:styleId="Revision">
    <w:name w:val="Revision"/>
    <w:hidden/>
    <w:uiPriority w:val="99"/>
    <w:semiHidden/>
    <w:rsid w:val="00984328"/>
    <w:rPr>
      <w:sz w:val="26"/>
      <w:szCs w:val="22"/>
    </w:rPr>
  </w:style>
  <w:style w:type="paragraph" w:styleId="ListParagraph">
    <w:name w:val="List Paragraph"/>
    <w:basedOn w:val="Normal"/>
    <w:uiPriority w:val="34"/>
    <w:qFormat/>
    <w:rsid w:val="000648CB"/>
    <w:pPr>
      <w:ind w:left="720"/>
      <w:contextualSpacing/>
    </w:pPr>
  </w:style>
  <w:style w:type="character" w:styleId="Strong">
    <w:name w:val="Strong"/>
    <w:uiPriority w:val="22"/>
    <w:qFormat/>
    <w:rsid w:val="009D379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61C7D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F82E-3672-48AC-9A5F-294B7B45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Qcc</cp:lastModifiedBy>
  <cp:revision>8</cp:revision>
  <cp:lastPrinted>2019-01-16T03:53:00Z</cp:lastPrinted>
  <dcterms:created xsi:type="dcterms:W3CDTF">2024-11-13T09:28:00Z</dcterms:created>
  <dcterms:modified xsi:type="dcterms:W3CDTF">2024-11-14T08:54:00Z</dcterms:modified>
</cp:coreProperties>
</file>